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58A" w:rsidRPr="007E66DE" w:rsidRDefault="00B1358A">
      <w:pPr>
        <w:pStyle w:val="Corpotesto"/>
        <w:rPr>
          <w:rFonts w:ascii="Times New Roman"/>
          <w:sz w:val="20"/>
          <w:lang w:val="it-IT"/>
        </w:rPr>
      </w:pPr>
    </w:p>
    <w:p w:rsidR="00B1358A" w:rsidRPr="007E66DE" w:rsidRDefault="00B1358A">
      <w:pPr>
        <w:pStyle w:val="Corpotesto"/>
        <w:rPr>
          <w:rFonts w:ascii="Times New Roman"/>
          <w:sz w:val="20"/>
          <w:lang w:val="it-IT"/>
        </w:rPr>
      </w:pPr>
    </w:p>
    <w:p w:rsidR="00B1358A" w:rsidRPr="007E66DE" w:rsidRDefault="00B1358A">
      <w:pPr>
        <w:pStyle w:val="Corpotesto"/>
        <w:rPr>
          <w:rFonts w:ascii="Times New Roman"/>
          <w:sz w:val="20"/>
          <w:lang w:val="it-IT"/>
        </w:rPr>
      </w:pPr>
    </w:p>
    <w:p w:rsidR="00B1358A" w:rsidRPr="007E66DE" w:rsidRDefault="00B1358A">
      <w:pPr>
        <w:pStyle w:val="Corpotesto"/>
        <w:rPr>
          <w:rFonts w:ascii="Times New Roman"/>
          <w:sz w:val="20"/>
          <w:lang w:val="it-IT"/>
        </w:rPr>
      </w:pPr>
    </w:p>
    <w:p w:rsidR="00B1358A" w:rsidRPr="007E66DE" w:rsidRDefault="00B1358A">
      <w:pPr>
        <w:pStyle w:val="Corpotesto"/>
        <w:rPr>
          <w:rFonts w:ascii="Times New Roman"/>
          <w:sz w:val="20"/>
          <w:lang w:val="it-IT"/>
        </w:rPr>
      </w:pPr>
    </w:p>
    <w:p w:rsidR="00B1358A" w:rsidRPr="007E66DE" w:rsidRDefault="00B1358A">
      <w:pPr>
        <w:pStyle w:val="Corpotesto"/>
        <w:rPr>
          <w:rFonts w:ascii="Times New Roman"/>
          <w:sz w:val="20"/>
          <w:lang w:val="it-IT"/>
        </w:rPr>
      </w:pPr>
    </w:p>
    <w:p w:rsidR="00B1358A" w:rsidRPr="007E66DE" w:rsidRDefault="00B1358A">
      <w:pPr>
        <w:pStyle w:val="Corpotesto"/>
        <w:rPr>
          <w:rFonts w:ascii="Times New Roman"/>
          <w:sz w:val="20"/>
          <w:lang w:val="it-IT"/>
        </w:rPr>
      </w:pPr>
    </w:p>
    <w:p w:rsidR="00B1358A" w:rsidRPr="007E66DE" w:rsidRDefault="00B1358A">
      <w:pPr>
        <w:pStyle w:val="Corpotesto"/>
        <w:rPr>
          <w:rFonts w:ascii="Times New Roman"/>
          <w:sz w:val="20"/>
          <w:lang w:val="it-IT"/>
        </w:rPr>
      </w:pPr>
    </w:p>
    <w:p w:rsidR="00B1358A" w:rsidRPr="007E66DE" w:rsidRDefault="00B1358A">
      <w:pPr>
        <w:pStyle w:val="Corpotesto"/>
        <w:rPr>
          <w:rFonts w:ascii="Times New Roman"/>
          <w:sz w:val="20"/>
          <w:lang w:val="it-IT"/>
        </w:rPr>
      </w:pPr>
    </w:p>
    <w:p w:rsidR="00B1358A" w:rsidRPr="007E66DE" w:rsidRDefault="00B1358A">
      <w:pPr>
        <w:pStyle w:val="Corpotesto"/>
        <w:rPr>
          <w:rFonts w:ascii="Times New Roman"/>
          <w:sz w:val="20"/>
          <w:lang w:val="it-IT"/>
        </w:rPr>
      </w:pPr>
    </w:p>
    <w:p w:rsidR="00B1358A" w:rsidRPr="007E66DE" w:rsidRDefault="00B1358A">
      <w:pPr>
        <w:pStyle w:val="Corpotesto"/>
        <w:rPr>
          <w:rFonts w:ascii="Times New Roman"/>
          <w:sz w:val="20"/>
          <w:lang w:val="it-IT"/>
        </w:rPr>
      </w:pPr>
    </w:p>
    <w:p w:rsidR="00B1358A" w:rsidRPr="007E66DE" w:rsidRDefault="00B1358A">
      <w:pPr>
        <w:pStyle w:val="Corpotesto"/>
        <w:rPr>
          <w:rFonts w:ascii="Times New Roman"/>
          <w:sz w:val="20"/>
          <w:lang w:val="it-IT"/>
        </w:rPr>
      </w:pPr>
    </w:p>
    <w:p w:rsidR="00B1358A" w:rsidRPr="007E66DE" w:rsidRDefault="00B1358A">
      <w:pPr>
        <w:pStyle w:val="Corpotesto"/>
        <w:rPr>
          <w:rFonts w:ascii="Times New Roman"/>
          <w:sz w:val="20"/>
          <w:lang w:val="it-IT"/>
        </w:rPr>
      </w:pPr>
    </w:p>
    <w:p w:rsidR="00B1358A" w:rsidRPr="007E66DE" w:rsidRDefault="00B1358A">
      <w:pPr>
        <w:pStyle w:val="Corpotesto"/>
        <w:rPr>
          <w:rFonts w:ascii="Times New Roman"/>
          <w:sz w:val="20"/>
          <w:lang w:val="it-IT"/>
        </w:rPr>
      </w:pPr>
    </w:p>
    <w:p w:rsidR="00B1358A" w:rsidRPr="007E66DE" w:rsidRDefault="00B1358A">
      <w:pPr>
        <w:pStyle w:val="Corpotesto"/>
        <w:rPr>
          <w:rFonts w:ascii="Times New Roman"/>
          <w:sz w:val="20"/>
          <w:lang w:val="it-IT"/>
        </w:rPr>
      </w:pPr>
    </w:p>
    <w:p w:rsidR="00B1358A" w:rsidRPr="007E66DE" w:rsidRDefault="00B1358A">
      <w:pPr>
        <w:pStyle w:val="Corpotesto"/>
        <w:rPr>
          <w:rFonts w:ascii="Times New Roman"/>
          <w:sz w:val="20"/>
          <w:lang w:val="it-IT"/>
        </w:rPr>
      </w:pPr>
    </w:p>
    <w:p w:rsidR="00B1358A" w:rsidRPr="007E66DE" w:rsidRDefault="00B1358A">
      <w:pPr>
        <w:pStyle w:val="Corpotesto"/>
        <w:rPr>
          <w:rFonts w:ascii="Times New Roman"/>
          <w:sz w:val="20"/>
          <w:lang w:val="it-IT"/>
        </w:rPr>
      </w:pPr>
    </w:p>
    <w:p w:rsidR="00B1358A" w:rsidRPr="007E66DE" w:rsidRDefault="00B1358A">
      <w:pPr>
        <w:pStyle w:val="Corpotesto"/>
        <w:rPr>
          <w:rFonts w:ascii="Times New Roman"/>
          <w:sz w:val="20"/>
          <w:lang w:val="it-IT"/>
        </w:rPr>
      </w:pPr>
    </w:p>
    <w:p w:rsidR="00B1358A" w:rsidRPr="007E66DE" w:rsidRDefault="00B1358A">
      <w:pPr>
        <w:pStyle w:val="Corpotesto"/>
        <w:rPr>
          <w:rFonts w:ascii="Times New Roman"/>
          <w:sz w:val="20"/>
          <w:lang w:val="it-IT"/>
        </w:rPr>
      </w:pPr>
    </w:p>
    <w:p w:rsidR="00B1358A" w:rsidRPr="007E66DE" w:rsidRDefault="00B1358A">
      <w:pPr>
        <w:pStyle w:val="Corpotesto"/>
        <w:rPr>
          <w:rFonts w:ascii="Times New Roman"/>
          <w:sz w:val="20"/>
          <w:lang w:val="it-IT"/>
        </w:rPr>
      </w:pPr>
    </w:p>
    <w:p w:rsidR="00B1358A" w:rsidRPr="007E66DE" w:rsidRDefault="00B1358A">
      <w:pPr>
        <w:pStyle w:val="Corpotesto"/>
        <w:rPr>
          <w:rFonts w:ascii="Times New Roman"/>
          <w:sz w:val="20"/>
          <w:lang w:val="it-IT"/>
        </w:rPr>
      </w:pPr>
    </w:p>
    <w:p w:rsidR="00B1358A" w:rsidRPr="007E66DE" w:rsidRDefault="00B1358A">
      <w:pPr>
        <w:pStyle w:val="Corpotesto"/>
        <w:rPr>
          <w:rFonts w:ascii="Times New Roman"/>
          <w:sz w:val="20"/>
          <w:lang w:val="it-IT"/>
        </w:rPr>
      </w:pPr>
    </w:p>
    <w:p w:rsidR="00B1358A" w:rsidRPr="007E66DE" w:rsidRDefault="00B1358A">
      <w:pPr>
        <w:pStyle w:val="Corpotesto"/>
        <w:rPr>
          <w:rFonts w:ascii="Times New Roman"/>
          <w:sz w:val="20"/>
          <w:lang w:val="it-IT"/>
        </w:rPr>
      </w:pPr>
    </w:p>
    <w:p w:rsidR="00B1358A" w:rsidRPr="007E66DE" w:rsidRDefault="00B1358A">
      <w:pPr>
        <w:pStyle w:val="Corpotesto"/>
        <w:rPr>
          <w:rFonts w:ascii="Times New Roman"/>
          <w:sz w:val="20"/>
          <w:lang w:val="it-IT"/>
        </w:rPr>
      </w:pPr>
    </w:p>
    <w:p w:rsidR="00B1358A" w:rsidRPr="007E66DE" w:rsidRDefault="00B1358A">
      <w:pPr>
        <w:pStyle w:val="Corpotesto"/>
        <w:rPr>
          <w:rFonts w:ascii="Times New Roman"/>
          <w:sz w:val="20"/>
          <w:lang w:val="it-IT"/>
        </w:rPr>
      </w:pPr>
    </w:p>
    <w:p w:rsidR="00B1358A" w:rsidRPr="007E66DE" w:rsidRDefault="00B1358A">
      <w:pPr>
        <w:pStyle w:val="Corpotesto"/>
        <w:rPr>
          <w:rFonts w:ascii="Times New Roman"/>
          <w:sz w:val="20"/>
          <w:lang w:val="it-IT"/>
        </w:rPr>
      </w:pPr>
    </w:p>
    <w:p w:rsidR="00B1358A" w:rsidRPr="007E66DE" w:rsidRDefault="00B1358A">
      <w:pPr>
        <w:pStyle w:val="Corpotesto"/>
        <w:rPr>
          <w:rFonts w:ascii="Times New Roman"/>
          <w:sz w:val="20"/>
          <w:lang w:val="it-IT"/>
        </w:rPr>
      </w:pPr>
    </w:p>
    <w:p w:rsidR="00B1358A" w:rsidRPr="007E66DE" w:rsidRDefault="00B1358A">
      <w:pPr>
        <w:pStyle w:val="Corpotesto"/>
        <w:rPr>
          <w:rFonts w:ascii="Times New Roman"/>
          <w:sz w:val="20"/>
          <w:lang w:val="it-IT"/>
        </w:rPr>
      </w:pPr>
    </w:p>
    <w:p w:rsidR="00B1358A" w:rsidRPr="007E66DE" w:rsidRDefault="00B1358A">
      <w:pPr>
        <w:pStyle w:val="Corpotesto"/>
        <w:rPr>
          <w:rFonts w:ascii="Times New Roman"/>
          <w:sz w:val="20"/>
          <w:lang w:val="it-IT"/>
        </w:rPr>
      </w:pPr>
    </w:p>
    <w:p w:rsidR="00B1358A" w:rsidRPr="007E66DE" w:rsidRDefault="00B1358A">
      <w:pPr>
        <w:pStyle w:val="Corpotesto"/>
        <w:rPr>
          <w:rFonts w:ascii="Times New Roman"/>
          <w:sz w:val="20"/>
          <w:lang w:val="it-IT"/>
        </w:rPr>
      </w:pPr>
    </w:p>
    <w:p w:rsidR="00B1358A" w:rsidRPr="007E66DE" w:rsidRDefault="00B1358A">
      <w:pPr>
        <w:pStyle w:val="Corpotesto"/>
        <w:rPr>
          <w:rFonts w:ascii="Times New Roman"/>
          <w:sz w:val="20"/>
          <w:lang w:val="it-IT"/>
        </w:rPr>
      </w:pPr>
    </w:p>
    <w:p w:rsidR="00B1358A" w:rsidRPr="007E66DE" w:rsidRDefault="00B1358A">
      <w:pPr>
        <w:pStyle w:val="Corpotesto"/>
        <w:rPr>
          <w:rFonts w:ascii="Times New Roman"/>
          <w:sz w:val="20"/>
          <w:lang w:val="it-IT"/>
        </w:rPr>
      </w:pPr>
    </w:p>
    <w:p w:rsidR="00B1358A" w:rsidRPr="007E66DE" w:rsidRDefault="00B1358A">
      <w:pPr>
        <w:pStyle w:val="Corpotesto"/>
        <w:spacing w:before="3"/>
        <w:rPr>
          <w:rFonts w:ascii="Times New Roman"/>
          <w:sz w:val="20"/>
          <w:lang w:val="it-IT"/>
        </w:rPr>
      </w:pPr>
    </w:p>
    <w:p w:rsidR="00B1358A" w:rsidRPr="007E66DE" w:rsidRDefault="00AC02AC">
      <w:pPr>
        <w:pStyle w:val="Titolo1"/>
        <w:rPr>
          <w:lang w:val="it-IT"/>
        </w:rPr>
      </w:pPr>
      <w:r w:rsidRPr="007E66DE">
        <w:rPr>
          <w:lang w:val="it-IT"/>
        </w:rPr>
        <w:t>Valutazione degli apprendimenti e del comportamento nella Scuola Secondaria di I</w:t>
      </w:r>
      <w:r w:rsidRPr="007E66DE">
        <w:rPr>
          <w:spacing w:val="-50"/>
          <w:lang w:val="it-IT"/>
        </w:rPr>
        <w:t xml:space="preserve"> </w:t>
      </w:r>
      <w:r w:rsidRPr="007E66DE">
        <w:rPr>
          <w:lang w:val="it-IT"/>
        </w:rPr>
        <w:t>grado</w:t>
      </w:r>
    </w:p>
    <w:p w:rsidR="00B1358A" w:rsidRPr="007E66DE" w:rsidRDefault="00AC02AC">
      <w:pPr>
        <w:pStyle w:val="Corpotesto"/>
        <w:spacing w:before="114"/>
        <w:ind w:left="2834" w:right="1403"/>
        <w:jc w:val="both"/>
        <w:rPr>
          <w:lang w:val="it-IT"/>
        </w:rPr>
      </w:pPr>
      <w:r w:rsidRPr="007E66DE">
        <w:rPr>
          <w:lang w:val="it-IT"/>
        </w:rPr>
        <w:t xml:space="preserve">(Documento deliberato dal Collegio Docenti con delibera n. 32_4 del </w:t>
      </w:r>
      <w:r w:rsidRPr="007E66DE">
        <w:rPr>
          <w:spacing w:val="3"/>
          <w:lang w:val="it-IT"/>
        </w:rPr>
        <w:t xml:space="preserve">27 </w:t>
      </w:r>
      <w:r w:rsidRPr="007E66DE">
        <w:rPr>
          <w:spacing w:val="6"/>
          <w:lang w:val="it-IT"/>
        </w:rPr>
        <w:t xml:space="preserve">ottobre </w:t>
      </w:r>
      <w:r w:rsidRPr="007E66DE">
        <w:rPr>
          <w:spacing w:val="5"/>
          <w:lang w:val="it-IT"/>
        </w:rPr>
        <w:t xml:space="preserve">2017 </w:t>
      </w:r>
      <w:r w:rsidRPr="007E66DE">
        <w:rPr>
          <w:lang w:val="it-IT"/>
        </w:rPr>
        <w:t xml:space="preserve">Approvato dal Commissario straordinariodel 2_3 del 10 novembre 2017 a seguito delle  modifiche  introdotte  dal  dlgs.vo  n.62  del </w:t>
      </w:r>
      <w:r w:rsidRPr="007E66DE">
        <w:rPr>
          <w:spacing w:val="13"/>
          <w:lang w:val="it-IT"/>
        </w:rPr>
        <w:t xml:space="preserve"> </w:t>
      </w:r>
      <w:r w:rsidRPr="007E66DE">
        <w:rPr>
          <w:lang w:val="it-IT"/>
        </w:rPr>
        <w:t>13/04/2017)</w:t>
      </w:r>
    </w:p>
    <w:p w:rsidR="00B1358A" w:rsidRPr="007E66DE" w:rsidRDefault="00B1358A">
      <w:pPr>
        <w:pStyle w:val="Corpotesto"/>
        <w:rPr>
          <w:sz w:val="20"/>
          <w:lang w:val="it-IT"/>
        </w:rPr>
      </w:pPr>
    </w:p>
    <w:p w:rsidR="00B1358A" w:rsidRPr="007E66DE" w:rsidRDefault="00B1358A">
      <w:pPr>
        <w:pStyle w:val="Corpotesto"/>
        <w:rPr>
          <w:sz w:val="20"/>
          <w:lang w:val="it-IT"/>
        </w:rPr>
      </w:pPr>
    </w:p>
    <w:p w:rsidR="00B1358A" w:rsidRPr="007E66DE" w:rsidRDefault="00B1358A">
      <w:pPr>
        <w:pStyle w:val="Corpotesto"/>
        <w:rPr>
          <w:sz w:val="20"/>
          <w:lang w:val="it-IT"/>
        </w:rPr>
      </w:pPr>
    </w:p>
    <w:p w:rsidR="00B1358A" w:rsidRPr="007E66DE" w:rsidRDefault="00B1358A">
      <w:pPr>
        <w:pStyle w:val="Corpotesto"/>
        <w:rPr>
          <w:sz w:val="20"/>
          <w:lang w:val="it-IT"/>
        </w:rPr>
      </w:pPr>
    </w:p>
    <w:p w:rsidR="00B1358A" w:rsidRPr="007E66DE" w:rsidRDefault="00B1358A">
      <w:pPr>
        <w:pStyle w:val="Corpotesto"/>
        <w:rPr>
          <w:sz w:val="20"/>
          <w:lang w:val="it-IT"/>
        </w:rPr>
      </w:pPr>
    </w:p>
    <w:p w:rsidR="00B1358A" w:rsidRPr="007E66DE" w:rsidRDefault="00B1358A">
      <w:pPr>
        <w:pStyle w:val="Corpotesto"/>
        <w:rPr>
          <w:sz w:val="20"/>
          <w:lang w:val="it-IT"/>
        </w:rPr>
      </w:pPr>
    </w:p>
    <w:p w:rsidR="00B1358A" w:rsidRPr="007E66DE" w:rsidRDefault="00B1358A">
      <w:pPr>
        <w:pStyle w:val="Corpotesto"/>
        <w:rPr>
          <w:sz w:val="20"/>
          <w:lang w:val="it-IT"/>
        </w:rPr>
      </w:pPr>
    </w:p>
    <w:p w:rsidR="00B1358A" w:rsidRPr="007E66DE" w:rsidRDefault="00B1358A">
      <w:pPr>
        <w:pStyle w:val="Corpotesto"/>
        <w:rPr>
          <w:sz w:val="20"/>
          <w:lang w:val="it-IT"/>
        </w:rPr>
      </w:pPr>
    </w:p>
    <w:p w:rsidR="00B1358A" w:rsidRPr="007E66DE" w:rsidRDefault="00B1358A">
      <w:pPr>
        <w:pStyle w:val="Corpotesto"/>
        <w:rPr>
          <w:sz w:val="20"/>
          <w:lang w:val="it-IT"/>
        </w:rPr>
      </w:pPr>
    </w:p>
    <w:p w:rsidR="00B1358A" w:rsidRPr="007E66DE" w:rsidRDefault="00B1358A">
      <w:pPr>
        <w:pStyle w:val="Corpotesto"/>
        <w:rPr>
          <w:sz w:val="20"/>
          <w:lang w:val="it-IT"/>
        </w:rPr>
      </w:pPr>
    </w:p>
    <w:p w:rsidR="00B1358A" w:rsidRPr="007E66DE" w:rsidRDefault="00B1358A">
      <w:pPr>
        <w:pStyle w:val="Corpotesto"/>
        <w:rPr>
          <w:sz w:val="20"/>
          <w:lang w:val="it-IT"/>
        </w:rPr>
      </w:pPr>
    </w:p>
    <w:p w:rsidR="00B1358A" w:rsidRPr="007E66DE" w:rsidRDefault="00B1358A">
      <w:pPr>
        <w:pStyle w:val="Corpotesto"/>
        <w:rPr>
          <w:sz w:val="20"/>
          <w:lang w:val="it-IT"/>
        </w:rPr>
      </w:pPr>
    </w:p>
    <w:p w:rsidR="00B1358A" w:rsidRPr="007E66DE" w:rsidRDefault="00B1358A">
      <w:pPr>
        <w:pStyle w:val="Corpotesto"/>
        <w:rPr>
          <w:sz w:val="20"/>
          <w:lang w:val="it-IT"/>
        </w:rPr>
      </w:pPr>
    </w:p>
    <w:p w:rsidR="00B1358A" w:rsidRPr="007E66DE" w:rsidRDefault="00B1358A">
      <w:pPr>
        <w:pStyle w:val="Corpotesto"/>
        <w:rPr>
          <w:sz w:val="20"/>
          <w:lang w:val="it-IT"/>
        </w:rPr>
      </w:pPr>
    </w:p>
    <w:p w:rsidR="00B1358A" w:rsidRPr="007E66DE" w:rsidRDefault="00B1358A">
      <w:pPr>
        <w:pStyle w:val="Corpotesto"/>
        <w:rPr>
          <w:sz w:val="20"/>
          <w:lang w:val="it-IT"/>
        </w:rPr>
      </w:pPr>
    </w:p>
    <w:p w:rsidR="00B1358A" w:rsidRPr="007E66DE" w:rsidRDefault="00B1358A">
      <w:pPr>
        <w:pStyle w:val="Corpotesto"/>
        <w:rPr>
          <w:sz w:val="20"/>
          <w:lang w:val="it-IT"/>
        </w:rPr>
      </w:pPr>
    </w:p>
    <w:p w:rsidR="00B1358A" w:rsidRPr="007E66DE" w:rsidRDefault="00B1358A">
      <w:pPr>
        <w:pStyle w:val="Corpotesto"/>
        <w:rPr>
          <w:sz w:val="20"/>
          <w:lang w:val="it-IT"/>
        </w:rPr>
      </w:pPr>
    </w:p>
    <w:p w:rsidR="00B1358A" w:rsidRPr="007E66DE" w:rsidRDefault="00B1358A">
      <w:pPr>
        <w:pStyle w:val="Corpotesto"/>
        <w:rPr>
          <w:sz w:val="20"/>
          <w:lang w:val="it-IT"/>
        </w:rPr>
      </w:pPr>
    </w:p>
    <w:p w:rsidR="00B1358A" w:rsidRPr="007E66DE" w:rsidRDefault="00B1358A">
      <w:pPr>
        <w:pStyle w:val="Corpotesto"/>
        <w:rPr>
          <w:sz w:val="20"/>
          <w:lang w:val="it-IT"/>
        </w:rPr>
      </w:pPr>
    </w:p>
    <w:p w:rsidR="00B1358A" w:rsidRPr="007E66DE" w:rsidRDefault="00B1358A">
      <w:pPr>
        <w:pStyle w:val="Corpotesto"/>
        <w:rPr>
          <w:sz w:val="20"/>
          <w:lang w:val="it-IT"/>
        </w:rPr>
      </w:pPr>
    </w:p>
    <w:p w:rsidR="00B1358A" w:rsidRPr="007E66DE" w:rsidRDefault="00B1358A">
      <w:pPr>
        <w:pStyle w:val="Corpotesto"/>
        <w:rPr>
          <w:sz w:val="20"/>
          <w:lang w:val="it-IT"/>
        </w:rPr>
      </w:pPr>
    </w:p>
    <w:p w:rsidR="00B1358A" w:rsidRPr="007E66DE" w:rsidRDefault="00B1358A">
      <w:pPr>
        <w:pStyle w:val="Corpotesto"/>
        <w:rPr>
          <w:sz w:val="20"/>
          <w:lang w:val="it-IT"/>
        </w:rPr>
      </w:pPr>
    </w:p>
    <w:p w:rsidR="00B1358A" w:rsidRPr="007E66DE" w:rsidRDefault="00B1358A">
      <w:pPr>
        <w:pStyle w:val="Corpotesto"/>
        <w:rPr>
          <w:sz w:val="20"/>
          <w:lang w:val="it-IT"/>
        </w:rPr>
      </w:pPr>
    </w:p>
    <w:p w:rsidR="00B1358A" w:rsidRPr="007E66DE" w:rsidRDefault="00B1358A">
      <w:pPr>
        <w:pStyle w:val="Corpotesto"/>
        <w:rPr>
          <w:sz w:val="20"/>
          <w:lang w:val="it-IT"/>
        </w:rPr>
      </w:pPr>
    </w:p>
    <w:p w:rsidR="00B1358A" w:rsidRPr="007E66DE" w:rsidRDefault="00B1358A">
      <w:pPr>
        <w:pStyle w:val="Corpotesto"/>
        <w:spacing w:before="5"/>
        <w:rPr>
          <w:sz w:val="17"/>
          <w:lang w:val="it-IT"/>
        </w:rPr>
      </w:pPr>
    </w:p>
    <w:p w:rsidR="00B1358A" w:rsidRPr="007E66DE" w:rsidRDefault="00AC02AC">
      <w:pPr>
        <w:spacing w:before="93"/>
        <w:ind w:left="109"/>
        <w:rPr>
          <w:rFonts w:ascii="Times New Roman"/>
          <w:sz w:val="17"/>
          <w:lang w:val="it-IT"/>
        </w:rPr>
      </w:pPr>
      <w:r w:rsidRPr="007E66DE">
        <w:rPr>
          <w:rFonts w:ascii="Times New Roman"/>
          <w:sz w:val="17"/>
          <w:lang w:val="it-IT"/>
        </w:rPr>
        <w:t>Valutazione  degli apprendimenti  e del comportamento  nella Scuola  Secondaria  di I  grado</w:t>
      </w:r>
    </w:p>
    <w:p w:rsidR="00B1358A" w:rsidRPr="007E66DE" w:rsidRDefault="00B1358A">
      <w:pPr>
        <w:rPr>
          <w:rFonts w:ascii="Times New Roman"/>
          <w:sz w:val="17"/>
          <w:lang w:val="it-IT"/>
        </w:rPr>
        <w:sectPr w:rsidR="00B1358A" w:rsidRPr="007E66DE">
          <w:headerReference w:type="default" r:id="rId7"/>
          <w:type w:val="continuous"/>
          <w:pgSz w:w="11910" w:h="16840"/>
          <w:pgMar w:top="0" w:right="1140" w:bottom="280" w:left="740" w:header="0" w:footer="720" w:gutter="0"/>
          <w:cols w:space="720"/>
        </w:sectPr>
      </w:pPr>
    </w:p>
    <w:p w:rsidR="00B1358A" w:rsidRPr="007E66DE" w:rsidRDefault="00B1358A">
      <w:pPr>
        <w:pStyle w:val="Corpotesto"/>
        <w:rPr>
          <w:rFonts w:ascii="Times New Roman"/>
          <w:sz w:val="20"/>
          <w:lang w:val="it-IT"/>
        </w:rPr>
      </w:pPr>
    </w:p>
    <w:p w:rsidR="00B1358A" w:rsidRPr="007E66DE" w:rsidRDefault="00B1358A">
      <w:pPr>
        <w:pStyle w:val="Corpotesto"/>
        <w:rPr>
          <w:rFonts w:ascii="Times New Roman"/>
          <w:sz w:val="20"/>
          <w:lang w:val="it-IT"/>
        </w:rPr>
      </w:pPr>
    </w:p>
    <w:p w:rsidR="00B1358A" w:rsidRPr="007E66DE" w:rsidRDefault="00B1358A">
      <w:pPr>
        <w:pStyle w:val="Corpotesto"/>
        <w:rPr>
          <w:rFonts w:ascii="Times New Roman"/>
          <w:sz w:val="20"/>
          <w:lang w:val="it-IT"/>
        </w:rPr>
      </w:pPr>
    </w:p>
    <w:p w:rsidR="00B1358A" w:rsidRPr="007E66DE" w:rsidRDefault="00AC02AC">
      <w:pPr>
        <w:spacing w:before="20"/>
        <w:ind w:left="4970" w:right="5037"/>
        <w:jc w:val="center"/>
        <w:rPr>
          <w:i/>
          <w:sz w:val="40"/>
          <w:lang w:val="it-IT"/>
        </w:rPr>
      </w:pPr>
      <w:bookmarkStart w:id="0" w:name="_GoBack"/>
      <w:bookmarkEnd w:id="0"/>
      <w:r w:rsidRPr="007E66DE">
        <w:rPr>
          <w:i/>
          <w:sz w:val="40"/>
          <w:lang w:val="it-IT"/>
        </w:rPr>
        <w:t>Indice</w:t>
      </w:r>
    </w:p>
    <w:p w:rsidR="00B1358A" w:rsidRPr="007E66DE" w:rsidRDefault="00B1358A">
      <w:pPr>
        <w:pStyle w:val="Corpotesto"/>
        <w:spacing w:before="6"/>
        <w:rPr>
          <w:i/>
          <w:sz w:val="16"/>
          <w:lang w:val="it-IT"/>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7"/>
        <w:gridCol w:w="1169"/>
      </w:tblGrid>
      <w:tr w:rsidR="00B1358A" w:rsidRPr="007E66DE">
        <w:trPr>
          <w:trHeight w:hRule="exact" w:val="4011"/>
        </w:trPr>
        <w:tc>
          <w:tcPr>
            <w:tcW w:w="9607" w:type="dxa"/>
          </w:tcPr>
          <w:p w:rsidR="00B1358A" w:rsidRPr="007E66DE" w:rsidRDefault="00AC02AC">
            <w:pPr>
              <w:pStyle w:val="TableParagraph"/>
              <w:spacing w:before="49" w:line="292" w:lineRule="auto"/>
              <w:ind w:left="148" w:right="3569" w:hanging="46"/>
              <w:rPr>
                <w:sz w:val="19"/>
                <w:lang w:val="it-IT"/>
              </w:rPr>
            </w:pPr>
            <w:r w:rsidRPr="007E66DE">
              <w:rPr>
                <w:sz w:val="19"/>
                <w:lang w:val="it-IT"/>
              </w:rPr>
              <w:t>Criteri e modalità di verifica degli apprendimenti e del comportamento Criteri  di valutazione  degli apprendimenti</w:t>
            </w:r>
          </w:p>
          <w:p w:rsidR="00B1358A" w:rsidRPr="007E66DE" w:rsidRDefault="00AC02AC">
            <w:pPr>
              <w:pStyle w:val="TableParagraph"/>
              <w:numPr>
                <w:ilvl w:val="0"/>
                <w:numId w:val="12"/>
              </w:numPr>
              <w:tabs>
                <w:tab w:val="left" w:pos="951"/>
              </w:tabs>
              <w:spacing w:line="230" w:lineRule="exact"/>
              <w:ind w:firstLine="627"/>
              <w:rPr>
                <w:sz w:val="19"/>
                <w:lang w:val="it-IT"/>
              </w:rPr>
            </w:pPr>
            <w:r w:rsidRPr="007E66DE">
              <w:rPr>
                <w:sz w:val="19"/>
                <w:lang w:val="it-IT"/>
              </w:rPr>
              <w:t>valutazione  prove</w:t>
            </w:r>
            <w:r w:rsidRPr="007E66DE">
              <w:rPr>
                <w:spacing w:val="20"/>
                <w:sz w:val="19"/>
                <w:lang w:val="it-IT"/>
              </w:rPr>
              <w:t xml:space="preserve"> </w:t>
            </w:r>
            <w:r w:rsidRPr="007E66DE">
              <w:rPr>
                <w:sz w:val="19"/>
                <w:lang w:val="it-IT"/>
              </w:rPr>
              <w:t>scritte</w:t>
            </w:r>
          </w:p>
          <w:p w:rsidR="00B1358A" w:rsidRPr="007E66DE" w:rsidRDefault="00AC02AC">
            <w:pPr>
              <w:pStyle w:val="TableParagraph"/>
              <w:numPr>
                <w:ilvl w:val="0"/>
                <w:numId w:val="12"/>
              </w:numPr>
              <w:tabs>
                <w:tab w:val="left" w:pos="951"/>
              </w:tabs>
              <w:spacing w:before="56"/>
              <w:ind w:left="950" w:hanging="170"/>
              <w:rPr>
                <w:sz w:val="19"/>
                <w:lang w:val="it-IT"/>
              </w:rPr>
            </w:pPr>
            <w:r w:rsidRPr="007E66DE">
              <w:rPr>
                <w:sz w:val="19"/>
                <w:lang w:val="it-IT"/>
              </w:rPr>
              <w:t>valutazione  prove</w:t>
            </w:r>
            <w:r w:rsidRPr="007E66DE">
              <w:rPr>
                <w:spacing w:val="21"/>
                <w:sz w:val="19"/>
                <w:lang w:val="it-IT"/>
              </w:rPr>
              <w:t xml:space="preserve"> </w:t>
            </w:r>
            <w:r w:rsidRPr="007E66DE">
              <w:rPr>
                <w:sz w:val="19"/>
                <w:lang w:val="it-IT"/>
              </w:rPr>
              <w:t>orali</w:t>
            </w:r>
          </w:p>
          <w:p w:rsidR="00B1358A" w:rsidRPr="007E66DE" w:rsidRDefault="00AC02AC">
            <w:pPr>
              <w:pStyle w:val="TableParagraph"/>
              <w:numPr>
                <w:ilvl w:val="0"/>
                <w:numId w:val="12"/>
              </w:numPr>
              <w:tabs>
                <w:tab w:val="left" w:pos="951"/>
              </w:tabs>
              <w:spacing w:before="53" w:line="288" w:lineRule="auto"/>
              <w:ind w:right="3697" w:firstLine="627"/>
              <w:rPr>
                <w:sz w:val="19"/>
                <w:lang w:val="it-IT"/>
              </w:rPr>
            </w:pPr>
            <w:r w:rsidRPr="007E66DE">
              <w:rPr>
                <w:sz w:val="19"/>
                <w:lang w:val="it-IT"/>
              </w:rPr>
              <w:t>valutazione degli apprendimenti (valutazione quadrimestrale) Criteri  di valutazione  del</w:t>
            </w:r>
            <w:r w:rsidRPr="007E66DE">
              <w:rPr>
                <w:spacing w:val="3"/>
                <w:sz w:val="19"/>
                <w:lang w:val="it-IT"/>
              </w:rPr>
              <w:t xml:space="preserve"> </w:t>
            </w:r>
            <w:r w:rsidRPr="007E66DE">
              <w:rPr>
                <w:sz w:val="19"/>
                <w:lang w:val="it-IT"/>
              </w:rPr>
              <w:t>comportamento</w:t>
            </w:r>
          </w:p>
          <w:p w:rsidR="00B1358A" w:rsidRPr="007E66DE" w:rsidRDefault="00AC02AC">
            <w:pPr>
              <w:pStyle w:val="TableParagraph"/>
              <w:spacing w:before="2"/>
              <w:ind w:left="103" w:right="169" w:firstLine="45"/>
              <w:rPr>
                <w:sz w:val="19"/>
                <w:lang w:val="it-IT"/>
              </w:rPr>
            </w:pPr>
            <w:r w:rsidRPr="007E66DE">
              <w:rPr>
                <w:sz w:val="19"/>
                <w:lang w:val="it-IT"/>
              </w:rPr>
              <w:t xml:space="preserve">Criteri per la descrizione – in sede di valutazione periodica e finale – dei processi  formativi  (in  termini  di progressi  nello   sviluppo    culturale,    personale    e   sociale)    e   del   livello   globale   di   sviluppo  </w:t>
            </w:r>
            <w:r w:rsidRPr="007E66DE">
              <w:rPr>
                <w:spacing w:val="23"/>
                <w:sz w:val="19"/>
                <w:lang w:val="it-IT"/>
              </w:rPr>
              <w:t xml:space="preserve"> </w:t>
            </w:r>
            <w:r w:rsidRPr="007E66DE">
              <w:rPr>
                <w:sz w:val="19"/>
                <w:lang w:val="it-IT"/>
              </w:rPr>
              <w:t>degli</w:t>
            </w:r>
          </w:p>
          <w:p w:rsidR="00B1358A" w:rsidRPr="007E66DE" w:rsidRDefault="00AC02AC">
            <w:pPr>
              <w:pStyle w:val="TableParagraph"/>
              <w:spacing w:line="222" w:lineRule="exact"/>
              <w:ind w:left="496"/>
              <w:rPr>
                <w:sz w:val="19"/>
                <w:lang w:val="it-IT"/>
              </w:rPr>
            </w:pPr>
            <w:r w:rsidRPr="007E66DE">
              <w:rPr>
                <w:sz w:val="19"/>
                <w:lang w:val="it-IT"/>
              </w:rPr>
              <w:t>apprendimenti  conseguito</w:t>
            </w:r>
          </w:p>
          <w:p w:rsidR="00B1358A" w:rsidRPr="007E66DE" w:rsidRDefault="00AC02AC">
            <w:pPr>
              <w:pStyle w:val="TableParagraph"/>
              <w:spacing w:line="273" w:lineRule="auto"/>
              <w:ind w:left="199" w:right="977" w:hanging="46"/>
              <w:rPr>
                <w:sz w:val="19"/>
                <w:lang w:val="it-IT"/>
              </w:rPr>
            </w:pPr>
            <w:r w:rsidRPr="007E66DE">
              <w:rPr>
                <w:sz w:val="19"/>
                <w:lang w:val="it-IT"/>
              </w:rPr>
              <w:t>Strategie e azioni per il miglioramento del livello di apprendimento a seguito della valutazione periodica Criteri  generali  per la non ammissione  alla classe successiva</w:t>
            </w:r>
          </w:p>
          <w:p w:rsidR="00B1358A" w:rsidRPr="007E66DE" w:rsidRDefault="00AC02AC">
            <w:pPr>
              <w:pStyle w:val="TableParagraph"/>
              <w:spacing w:before="34" w:line="290" w:lineRule="auto"/>
              <w:ind w:left="213" w:right="1808" w:hanging="15"/>
              <w:rPr>
                <w:sz w:val="19"/>
                <w:lang w:val="it-IT"/>
              </w:rPr>
            </w:pPr>
            <w:r w:rsidRPr="007E66DE">
              <w:rPr>
                <w:sz w:val="19"/>
                <w:lang w:val="it-IT"/>
              </w:rPr>
              <w:t>Criteri generali per la non ammissione all’Esame di Stato conclusivo del I ciclo di istruzione Deroghe  all’obbligo  di frequenza  dei ¾ del monte  ore personalizzato</w:t>
            </w:r>
          </w:p>
          <w:p w:rsidR="00B1358A" w:rsidRPr="007E66DE" w:rsidRDefault="00AC02AC">
            <w:pPr>
              <w:pStyle w:val="TableParagraph"/>
              <w:spacing w:before="2"/>
              <w:ind w:left="213"/>
              <w:rPr>
                <w:sz w:val="19"/>
                <w:lang w:val="it-IT"/>
              </w:rPr>
            </w:pPr>
            <w:r w:rsidRPr="007E66DE">
              <w:rPr>
                <w:sz w:val="19"/>
                <w:lang w:val="it-IT"/>
              </w:rPr>
              <w:t>Criteri  di valutazione  delle competenze  al termine  della Scuola  Secondaria  di I grado</w:t>
            </w:r>
          </w:p>
        </w:tc>
        <w:tc>
          <w:tcPr>
            <w:tcW w:w="1169" w:type="dxa"/>
          </w:tcPr>
          <w:p w:rsidR="00B1358A" w:rsidRPr="007E66DE" w:rsidRDefault="00AC02AC">
            <w:pPr>
              <w:pStyle w:val="TableParagraph"/>
              <w:spacing w:line="212" w:lineRule="exact"/>
              <w:ind w:left="105"/>
              <w:rPr>
                <w:sz w:val="19"/>
                <w:lang w:val="it-IT"/>
              </w:rPr>
            </w:pPr>
            <w:r w:rsidRPr="007E66DE">
              <w:rPr>
                <w:sz w:val="19"/>
                <w:lang w:val="it-IT"/>
              </w:rPr>
              <w:t>Pag.   2</w:t>
            </w:r>
          </w:p>
          <w:p w:rsidR="00B1358A" w:rsidRPr="007E66DE" w:rsidRDefault="00B1358A">
            <w:pPr>
              <w:pStyle w:val="TableParagraph"/>
              <w:spacing w:before="10"/>
              <w:rPr>
                <w:i/>
                <w:sz w:val="13"/>
                <w:lang w:val="it-IT"/>
              </w:rPr>
            </w:pPr>
          </w:p>
          <w:p w:rsidR="00B1358A" w:rsidRPr="007E66DE" w:rsidRDefault="00AC02AC">
            <w:pPr>
              <w:pStyle w:val="TableParagraph"/>
              <w:ind w:left="105"/>
              <w:rPr>
                <w:sz w:val="19"/>
                <w:lang w:val="it-IT"/>
              </w:rPr>
            </w:pPr>
            <w:r w:rsidRPr="007E66DE">
              <w:rPr>
                <w:sz w:val="19"/>
                <w:lang w:val="it-IT"/>
              </w:rPr>
              <w:t>Pag.   2</w:t>
            </w:r>
          </w:p>
          <w:p w:rsidR="00B1358A" w:rsidRPr="007E66DE" w:rsidRDefault="00B1358A">
            <w:pPr>
              <w:pStyle w:val="TableParagraph"/>
              <w:rPr>
                <w:i/>
                <w:sz w:val="18"/>
                <w:lang w:val="it-IT"/>
              </w:rPr>
            </w:pPr>
          </w:p>
          <w:p w:rsidR="00B1358A" w:rsidRPr="007E66DE" w:rsidRDefault="00B1358A">
            <w:pPr>
              <w:pStyle w:val="TableParagraph"/>
              <w:rPr>
                <w:i/>
                <w:sz w:val="18"/>
                <w:lang w:val="it-IT"/>
              </w:rPr>
            </w:pPr>
          </w:p>
          <w:p w:rsidR="00B1358A" w:rsidRPr="007E66DE" w:rsidRDefault="00B1358A">
            <w:pPr>
              <w:pStyle w:val="TableParagraph"/>
              <w:spacing w:before="11"/>
              <w:rPr>
                <w:i/>
                <w:sz w:val="26"/>
                <w:lang w:val="it-IT"/>
              </w:rPr>
            </w:pPr>
          </w:p>
          <w:p w:rsidR="00B1358A" w:rsidRPr="007E66DE" w:rsidRDefault="00AC02AC">
            <w:pPr>
              <w:pStyle w:val="TableParagraph"/>
              <w:spacing w:before="1"/>
              <w:ind w:left="105"/>
              <w:rPr>
                <w:sz w:val="19"/>
                <w:lang w:val="it-IT"/>
              </w:rPr>
            </w:pPr>
            <w:r w:rsidRPr="007E66DE">
              <w:rPr>
                <w:sz w:val="19"/>
                <w:lang w:val="it-IT"/>
              </w:rPr>
              <w:t>Pag.   4</w:t>
            </w:r>
          </w:p>
          <w:p w:rsidR="00B1358A" w:rsidRPr="007E66DE" w:rsidRDefault="00B1358A">
            <w:pPr>
              <w:pStyle w:val="TableParagraph"/>
              <w:spacing w:before="7"/>
              <w:rPr>
                <w:i/>
                <w:sz w:val="13"/>
                <w:lang w:val="it-IT"/>
              </w:rPr>
            </w:pPr>
          </w:p>
          <w:p w:rsidR="00B1358A" w:rsidRPr="007E66DE" w:rsidRDefault="00AC02AC">
            <w:pPr>
              <w:pStyle w:val="TableParagraph"/>
              <w:spacing w:before="1"/>
              <w:ind w:left="105"/>
              <w:rPr>
                <w:sz w:val="19"/>
                <w:lang w:val="it-IT"/>
              </w:rPr>
            </w:pPr>
            <w:r w:rsidRPr="007E66DE">
              <w:rPr>
                <w:sz w:val="19"/>
                <w:lang w:val="it-IT"/>
              </w:rPr>
              <w:t>Pag.   5</w:t>
            </w:r>
          </w:p>
          <w:p w:rsidR="00B1358A" w:rsidRPr="007E66DE" w:rsidRDefault="00B1358A">
            <w:pPr>
              <w:pStyle w:val="TableParagraph"/>
              <w:rPr>
                <w:i/>
                <w:sz w:val="18"/>
                <w:lang w:val="it-IT"/>
              </w:rPr>
            </w:pPr>
          </w:p>
          <w:p w:rsidR="00B1358A" w:rsidRPr="007E66DE" w:rsidRDefault="00AC02AC">
            <w:pPr>
              <w:pStyle w:val="TableParagraph"/>
              <w:spacing w:before="148"/>
              <w:ind w:left="105"/>
              <w:rPr>
                <w:sz w:val="19"/>
                <w:lang w:val="it-IT"/>
              </w:rPr>
            </w:pPr>
            <w:r w:rsidRPr="007E66DE">
              <w:rPr>
                <w:sz w:val="19"/>
                <w:lang w:val="it-IT"/>
              </w:rPr>
              <w:t>Pag.   7</w:t>
            </w:r>
          </w:p>
          <w:p w:rsidR="00B1358A" w:rsidRPr="007E66DE" w:rsidRDefault="00B1358A">
            <w:pPr>
              <w:pStyle w:val="TableParagraph"/>
              <w:spacing w:before="9"/>
              <w:rPr>
                <w:i/>
                <w:sz w:val="13"/>
                <w:lang w:val="it-IT"/>
              </w:rPr>
            </w:pPr>
          </w:p>
          <w:p w:rsidR="00B1358A" w:rsidRPr="007E66DE" w:rsidRDefault="00AC02AC">
            <w:pPr>
              <w:pStyle w:val="TableParagraph"/>
              <w:spacing w:line="216" w:lineRule="exact"/>
              <w:ind w:left="105"/>
              <w:rPr>
                <w:sz w:val="19"/>
                <w:lang w:val="it-IT"/>
              </w:rPr>
            </w:pPr>
            <w:r w:rsidRPr="007E66DE">
              <w:rPr>
                <w:sz w:val="19"/>
                <w:lang w:val="it-IT"/>
              </w:rPr>
              <w:t>Pag. 8</w:t>
            </w:r>
          </w:p>
          <w:p w:rsidR="00B1358A" w:rsidRPr="007E66DE" w:rsidRDefault="00AC02AC">
            <w:pPr>
              <w:pStyle w:val="TableParagraph"/>
              <w:spacing w:line="200" w:lineRule="exact"/>
              <w:ind w:left="105"/>
              <w:rPr>
                <w:sz w:val="19"/>
                <w:lang w:val="it-IT"/>
              </w:rPr>
            </w:pPr>
            <w:r w:rsidRPr="007E66DE">
              <w:rPr>
                <w:sz w:val="19"/>
                <w:lang w:val="it-IT"/>
              </w:rPr>
              <w:t>Pag.  8</w:t>
            </w:r>
          </w:p>
          <w:p w:rsidR="00B1358A" w:rsidRPr="007E66DE" w:rsidRDefault="00AC02AC">
            <w:pPr>
              <w:pStyle w:val="TableParagraph"/>
              <w:spacing w:line="217" w:lineRule="exact"/>
              <w:ind w:left="105"/>
              <w:rPr>
                <w:sz w:val="19"/>
                <w:lang w:val="it-IT"/>
              </w:rPr>
            </w:pPr>
            <w:r w:rsidRPr="007E66DE">
              <w:rPr>
                <w:sz w:val="19"/>
                <w:lang w:val="it-IT"/>
              </w:rPr>
              <w:t>Pag.   8</w:t>
            </w:r>
          </w:p>
          <w:p w:rsidR="00B1358A" w:rsidRPr="007E66DE" w:rsidRDefault="00B1358A">
            <w:pPr>
              <w:pStyle w:val="TableParagraph"/>
              <w:spacing w:before="7"/>
              <w:rPr>
                <w:i/>
                <w:sz w:val="13"/>
                <w:lang w:val="it-IT"/>
              </w:rPr>
            </w:pPr>
          </w:p>
          <w:p w:rsidR="00B1358A" w:rsidRPr="007E66DE" w:rsidRDefault="00AC02AC">
            <w:pPr>
              <w:pStyle w:val="TableParagraph"/>
              <w:ind w:left="105"/>
              <w:rPr>
                <w:sz w:val="19"/>
                <w:lang w:val="it-IT"/>
              </w:rPr>
            </w:pPr>
            <w:r w:rsidRPr="007E66DE">
              <w:rPr>
                <w:sz w:val="19"/>
                <w:lang w:val="it-IT"/>
              </w:rPr>
              <w:t>Pag. 9</w:t>
            </w:r>
          </w:p>
        </w:tc>
      </w:tr>
    </w:tbl>
    <w:p w:rsidR="00B1358A" w:rsidRPr="007E66DE" w:rsidRDefault="00B1358A">
      <w:pPr>
        <w:pStyle w:val="Corpotesto"/>
        <w:spacing w:before="1"/>
        <w:rPr>
          <w:i/>
          <w:sz w:val="36"/>
          <w:lang w:val="it-IT"/>
        </w:rPr>
      </w:pPr>
    </w:p>
    <w:p w:rsidR="00B1358A" w:rsidRPr="007E66DE" w:rsidRDefault="00AC02AC">
      <w:pPr>
        <w:pStyle w:val="Titolo4"/>
        <w:numPr>
          <w:ilvl w:val="0"/>
          <w:numId w:val="13"/>
        </w:numPr>
        <w:tabs>
          <w:tab w:val="left" w:pos="608"/>
        </w:tabs>
        <w:ind w:hanging="66"/>
        <w:jc w:val="left"/>
        <w:rPr>
          <w:lang w:val="it-IT"/>
        </w:rPr>
      </w:pPr>
      <w:r w:rsidRPr="007E66DE">
        <w:rPr>
          <w:lang w:val="it-IT"/>
        </w:rPr>
        <w:t>Criteri  e modalità  di verifica  degli  apprendimenti  e del</w:t>
      </w:r>
      <w:r w:rsidRPr="007E66DE">
        <w:rPr>
          <w:spacing w:val="25"/>
          <w:lang w:val="it-IT"/>
        </w:rPr>
        <w:t xml:space="preserve"> </w:t>
      </w:r>
      <w:r w:rsidRPr="007E66DE">
        <w:rPr>
          <w:lang w:val="it-IT"/>
        </w:rPr>
        <w:t>comportamento</w:t>
      </w:r>
    </w:p>
    <w:p w:rsidR="00B1358A" w:rsidRPr="007E66DE" w:rsidRDefault="00AC02AC">
      <w:pPr>
        <w:pStyle w:val="Corpotesto"/>
        <w:spacing w:before="137"/>
        <w:ind w:left="329"/>
        <w:rPr>
          <w:lang w:val="it-IT"/>
        </w:rPr>
      </w:pPr>
      <w:r w:rsidRPr="007E66DE">
        <w:rPr>
          <w:lang w:val="it-IT"/>
        </w:rPr>
        <w:t>La valutazione  deve considerare  i seguenti  aspetti:</w:t>
      </w:r>
    </w:p>
    <w:p w:rsidR="00B1358A" w:rsidRPr="007E66DE" w:rsidRDefault="00AC02AC">
      <w:pPr>
        <w:pStyle w:val="Paragrafoelenco"/>
        <w:numPr>
          <w:ilvl w:val="1"/>
          <w:numId w:val="13"/>
        </w:numPr>
        <w:tabs>
          <w:tab w:val="left" w:pos="921"/>
        </w:tabs>
        <w:spacing w:before="10"/>
        <w:ind w:hanging="284"/>
        <w:rPr>
          <w:color w:val="000090"/>
          <w:sz w:val="19"/>
          <w:lang w:val="it-IT"/>
        </w:rPr>
      </w:pPr>
      <w:r w:rsidRPr="007E66DE">
        <w:rPr>
          <w:sz w:val="19"/>
          <w:lang w:val="it-IT"/>
        </w:rPr>
        <w:t>il  processo</w:t>
      </w:r>
      <w:r w:rsidRPr="007E66DE">
        <w:rPr>
          <w:spacing w:val="41"/>
          <w:sz w:val="19"/>
          <w:lang w:val="it-IT"/>
        </w:rPr>
        <w:t xml:space="preserve"> </w:t>
      </w:r>
      <w:r w:rsidRPr="007E66DE">
        <w:rPr>
          <w:sz w:val="19"/>
          <w:lang w:val="it-IT"/>
        </w:rPr>
        <w:t>d’apprendimento</w:t>
      </w:r>
    </w:p>
    <w:p w:rsidR="00B1358A" w:rsidRPr="007E66DE" w:rsidRDefault="00AC02AC">
      <w:pPr>
        <w:pStyle w:val="Paragrafoelenco"/>
        <w:numPr>
          <w:ilvl w:val="1"/>
          <w:numId w:val="13"/>
        </w:numPr>
        <w:tabs>
          <w:tab w:val="left" w:pos="921"/>
        </w:tabs>
        <w:spacing w:before="13"/>
        <w:ind w:left="920"/>
        <w:rPr>
          <w:color w:val="000090"/>
          <w:sz w:val="19"/>
          <w:lang w:val="it-IT"/>
        </w:rPr>
      </w:pPr>
      <w:r w:rsidRPr="007E66DE">
        <w:rPr>
          <w:sz w:val="19"/>
          <w:lang w:val="it-IT"/>
        </w:rPr>
        <w:t xml:space="preserve">il </w:t>
      </w:r>
      <w:r w:rsidRPr="007E66DE">
        <w:rPr>
          <w:spacing w:val="12"/>
          <w:sz w:val="19"/>
          <w:lang w:val="it-IT"/>
        </w:rPr>
        <w:t xml:space="preserve"> </w:t>
      </w:r>
      <w:r w:rsidRPr="007E66DE">
        <w:rPr>
          <w:sz w:val="19"/>
          <w:lang w:val="it-IT"/>
        </w:rPr>
        <w:t>comportamento</w:t>
      </w:r>
    </w:p>
    <w:p w:rsidR="00B1358A" w:rsidRPr="007E66DE" w:rsidRDefault="00AC02AC">
      <w:pPr>
        <w:pStyle w:val="Paragrafoelenco"/>
        <w:numPr>
          <w:ilvl w:val="1"/>
          <w:numId w:val="13"/>
        </w:numPr>
        <w:tabs>
          <w:tab w:val="left" w:pos="921"/>
        </w:tabs>
        <w:spacing w:before="8"/>
        <w:ind w:left="920"/>
        <w:rPr>
          <w:color w:val="000090"/>
          <w:sz w:val="19"/>
          <w:lang w:val="it-IT"/>
        </w:rPr>
      </w:pPr>
      <w:r w:rsidRPr="007E66DE">
        <w:rPr>
          <w:sz w:val="19"/>
          <w:lang w:val="it-IT"/>
        </w:rPr>
        <w:t>il rendimento  scolastico  complessivo  degli</w:t>
      </w:r>
      <w:r w:rsidRPr="007E66DE">
        <w:rPr>
          <w:spacing w:val="31"/>
          <w:sz w:val="19"/>
          <w:lang w:val="it-IT"/>
        </w:rPr>
        <w:t xml:space="preserve"> </w:t>
      </w:r>
      <w:r w:rsidRPr="007E66DE">
        <w:rPr>
          <w:sz w:val="19"/>
          <w:lang w:val="it-IT"/>
        </w:rPr>
        <w:t>alunni.</w:t>
      </w:r>
    </w:p>
    <w:p w:rsidR="00B1358A" w:rsidRPr="007E66DE" w:rsidRDefault="00AC02AC">
      <w:pPr>
        <w:pStyle w:val="Corpotesto"/>
        <w:spacing w:before="10" w:line="254" w:lineRule="auto"/>
        <w:ind w:left="329" w:right="1943"/>
        <w:rPr>
          <w:lang w:val="it-IT"/>
        </w:rPr>
      </w:pPr>
      <w:r w:rsidRPr="007E66DE">
        <w:rPr>
          <w:lang w:val="it-IT"/>
        </w:rPr>
        <w:t>La valutazione assume quindi anche un carattere formativo e concorre alla maturazione progressiva delle capacità  di autovalutazione. La valutazione  si avvale   di:</w:t>
      </w:r>
    </w:p>
    <w:p w:rsidR="00B1358A" w:rsidRPr="007E66DE" w:rsidRDefault="00AC02AC">
      <w:pPr>
        <w:pStyle w:val="Paragrafoelenco"/>
        <w:numPr>
          <w:ilvl w:val="1"/>
          <w:numId w:val="13"/>
        </w:numPr>
        <w:tabs>
          <w:tab w:val="left" w:pos="919"/>
        </w:tabs>
        <w:spacing w:line="254" w:lineRule="auto"/>
        <w:ind w:right="1066" w:hanging="284"/>
        <w:rPr>
          <w:sz w:val="19"/>
          <w:lang w:val="it-IT"/>
        </w:rPr>
      </w:pPr>
      <w:r w:rsidRPr="007E66DE">
        <w:rPr>
          <w:i/>
          <w:sz w:val="19"/>
          <w:lang w:val="it-IT"/>
        </w:rPr>
        <w:t xml:space="preserve">osservazioni sistematiche </w:t>
      </w:r>
      <w:r w:rsidRPr="007E66DE">
        <w:rPr>
          <w:sz w:val="19"/>
          <w:lang w:val="it-IT"/>
        </w:rPr>
        <w:t>dei processi d’apprendimento con registrazione delle abilità  conseguite  da ciascun alunno;</w:t>
      </w:r>
    </w:p>
    <w:p w:rsidR="00B1358A" w:rsidRPr="007E66DE" w:rsidRDefault="00AC02AC">
      <w:pPr>
        <w:pStyle w:val="Paragrafoelenco"/>
        <w:numPr>
          <w:ilvl w:val="1"/>
          <w:numId w:val="13"/>
        </w:numPr>
        <w:tabs>
          <w:tab w:val="left" w:pos="921"/>
        </w:tabs>
        <w:spacing w:line="254" w:lineRule="auto"/>
        <w:ind w:right="505" w:hanging="284"/>
        <w:rPr>
          <w:sz w:val="19"/>
          <w:lang w:val="it-IT"/>
        </w:rPr>
      </w:pPr>
      <w:r w:rsidRPr="007E66DE">
        <w:rPr>
          <w:i/>
          <w:sz w:val="19"/>
          <w:lang w:val="it-IT"/>
        </w:rPr>
        <w:t xml:space="preserve">verifiche periodiche e in itinere </w:t>
      </w:r>
      <w:r w:rsidRPr="007E66DE">
        <w:rPr>
          <w:sz w:val="19"/>
          <w:lang w:val="it-IT"/>
        </w:rPr>
        <w:t xml:space="preserve">che consentono di  valutare  l’efficacia  dei  processi  di  apprendimento  e  l’acquisizione delle </w:t>
      </w:r>
      <w:r w:rsidRPr="007E66DE">
        <w:rPr>
          <w:spacing w:val="7"/>
          <w:sz w:val="19"/>
          <w:lang w:val="it-IT"/>
        </w:rPr>
        <w:t xml:space="preserve"> </w:t>
      </w:r>
      <w:r w:rsidRPr="007E66DE">
        <w:rPr>
          <w:sz w:val="19"/>
          <w:lang w:val="it-IT"/>
        </w:rPr>
        <w:t>competenze</w:t>
      </w:r>
    </w:p>
    <w:p w:rsidR="00B1358A" w:rsidRPr="007E66DE" w:rsidRDefault="00AC02AC">
      <w:pPr>
        <w:pStyle w:val="Corpotesto"/>
        <w:spacing w:line="229" w:lineRule="exact"/>
        <w:ind w:left="329"/>
        <w:rPr>
          <w:lang w:val="it-IT"/>
        </w:rPr>
      </w:pPr>
      <w:r w:rsidRPr="007E66DE">
        <w:rPr>
          <w:lang w:val="it-IT"/>
        </w:rPr>
        <w:t>Gli strumenti  di verifica  sono:</w:t>
      </w:r>
    </w:p>
    <w:p w:rsidR="00B1358A" w:rsidRPr="007E66DE" w:rsidRDefault="00AC02AC">
      <w:pPr>
        <w:pStyle w:val="Paragrafoelenco"/>
        <w:numPr>
          <w:ilvl w:val="1"/>
          <w:numId w:val="13"/>
        </w:numPr>
        <w:tabs>
          <w:tab w:val="left" w:pos="958"/>
          <w:tab w:val="left" w:pos="959"/>
        </w:tabs>
        <w:spacing w:before="13" w:line="252" w:lineRule="auto"/>
        <w:ind w:left="973" w:right="1106" w:hanging="361"/>
        <w:rPr>
          <w:sz w:val="19"/>
          <w:lang w:val="it-IT"/>
        </w:rPr>
      </w:pPr>
      <w:r w:rsidRPr="007E66DE">
        <w:rPr>
          <w:i/>
          <w:sz w:val="19"/>
          <w:lang w:val="it-IT"/>
        </w:rPr>
        <w:t>prove scritte</w:t>
      </w:r>
      <w:r w:rsidRPr="007E66DE">
        <w:rPr>
          <w:sz w:val="19"/>
          <w:lang w:val="it-IT"/>
        </w:rPr>
        <w:t>: strutturate e semistrutturate (vero/falso, completamento,  scelta  multipla,  …),  questionari  a  risposta aperta,  relazioni,  testi, sintesi,  soluzioni  di problemi,  esercizi  di vario</w:t>
      </w:r>
      <w:r w:rsidRPr="007E66DE">
        <w:rPr>
          <w:spacing w:val="-6"/>
          <w:sz w:val="19"/>
          <w:lang w:val="it-IT"/>
        </w:rPr>
        <w:t xml:space="preserve"> </w:t>
      </w:r>
      <w:r w:rsidRPr="007E66DE">
        <w:rPr>
          <w:sz w:val="19"/>
          <w:lang w:val="it-IT"/>
        </w:rPr>
        <w:t>tipo</w:t>
      </w:r>
    </w:p>
    <w:p w:rsidR="00B1358A" w:rsidRPr="007E66DE" w:rsidRDefault="00AC02AC">
      <w:pPr>
        <w:pStyle w:val="Paragrafoelenco"/>
        <w:numPr>
          <w:ilvl w:val="1"/>
          <w:numId w:val="13"/>
        </w:numPr>
        <w:tabs>
          <w:tab w:val="left" w:pos="985"/>
          <w:tab w:val="left" w:pos="986"/>
        </w:tabs>
        <w:spacing w:before="1"/>
        <w:ind w:left="985" w:hanging="373"/>
        <w:rPr>
          <w:sz w:val="19"/>
          <w:lang w:val="it-IT"/>
        </w:rPr>
      </w:pPr>
      <w:r w:rsidRPr="007E66DE">
        <w:rPr>
          <w:i/>
          <w:sz w:val="19"/>
          <w:lang w:val="it-IT"/>
        </w:rPr>
        <w:t>prove orali</w:t>
      </w:r>
      <w:r w:rsidRPr="007E66DE">
        <w:rPr>
          <w:sz w:val="19"/>
          <w:lang w:val="it-IT"/>
        </w:rPr>
        <w:t xml:space="preserve">: colloqui,  interrogazioni,  interventi,  discussioni  su argomenti  di studio,  esposizione  di attività </w:t>
      </w:r>
      <w:r w:rsidRPr="007E66DE">
        <w:rPr>
          <w:spacing w:val="10"/>
          <w:sz w:val="19"/>
          <w:lang w:val="it-IT"/>
        </w:rPr>
        <w:t xml:space="preserve"> </w:t>
      </w:r>
      <w:r w:rsidRPr="007E66DE">
        <w:rPr>
          <w:sz w:val="19"/>
          <w:lang w:val="it-IT"/>
        </w:rPr>
        <w:t>svolte</w:t>
      </w:r>
    </w:p>
    <w:p w:rsidR="00B1358A" w:rsidRPr="007E66DE" w:rsidRDefault="00AC02AC">
      <w:pPr>
        <w:pStyle w:val="Paragrafoelenco"/>
        <w:numPr>
          <w:ilvl w:val="1"/>
          <w:numId w:val="13"/>
        </w:numPr>
        <w:tabs>
          <w:tab w:val="left" w:pos="985"/>
          <w:tab w:val="left" w:pos="986"/>
        </w:tabs>
        <w:spacing w:before="5"/>
        <w:ind w:left="985" w:hanging="373"/>
        <w:rPr>
          <w:sz w:val="19"/>
          <w:lang w:val="it-IT"/>
        </w:rPr>
      </w:pPr>
      <w:r w:rsidRPr="007E66DE">
        <w:rPr>
          <w:i/>
          <w:sz w:val="19"/>
          <w:lang w:val="it-IT"/>
        </w:rPr>
        <w:t>prove  pratiche</w:t>
      </w:r>
      <w:r w:rsidRPr="007E66DE">
        <w:rPr>
          <w:sz w:val="19"/>
          <w:lang w:val="it-IT"/>
        </w:rPr>
        <w:t>:  test motori,  rappresentazioni  grafiche,  esecuzioni  vocali/strumentali</w:t>
      </w:r>
      <w:r w:rsidRPr="007E66DE">
        <w:rPr>
          <w:spacing w:val="15"/>
          <w:sz w:val="19"/>
          <w:lang w:val="it-IT"/>
        </w:rPr>
        <w:t xml:space="preserve"> </w:t>
      </w:r>
      <w:r w:rsidRPr="007E66DE">
        <w:rPr>
          <w:sz w:val="19"/>
          <w:lang w:val="it-IT"/>
        </w:rPr>
        <w:t>ecc.</w:t>
      </w:r>
    </w:p>
    <w:p w:rsidR="00B1358A" w:rsidRPr="007E66DE" w:rsidRDefault="00B1358A">
      <w:pPr>
        <w:pStyle w:val="Corpotesto"/>
        <w:spacing w:before="1"/>
        <w:rPr>
          <w:lang w:val="it-IT"/>
        </w:rPr>
      </w:pPr>
    </w:p>
    <w:p w:rsidR="00B1358A" w:rsidRPr="007E66DE" w:rsidRDefault="00AC02AC">
      <w:pPr>
        <w:pStyle w:val="Titolo4"/>
        <w:numPr>
          <w:ilvl w:val="0"/>
          <w:numId w:val="13"/>
        </w:numPr>
        <w:tabs>
          <w:tab w:val="left" w:pos="608"/>
        </w:tabs>
        <w:ind w:left="608"/>
        <w:jc w:val="left"/>
        <w:rPr>
          <w:lang w:val="it-IT"/>
        </w:rPr>
      </w:pPr>
      <w:r w:rsidRPr="007E66DE">
        <w:rPr>
          <w:lang w:val="it-IT"/>
        </w:rPr>
        <w:t xml:space="preserve">Criteri  di valutazione  degli </w:t>
      </w:r>
      <w:r w:rsidRPr="007E66DE">
        <w:rPr>
          <w:spacing w:val="5"/>
          <w:lang w:val="it-IT"/>
        </w:rPr>
        <w:t xml:space="preserve"> </w:t>
      </w:r>
      <w:r w:rsidRPr="007E66DE">
        <w:rPr>
          <w:lang w:val="it-IT"/>
        </w:rPr>
        <w:t>apprendimenti</w:t>
      </w:r>
    </w:p>
    <w:p w:rsidR="00B1358A" w:rsidRPr="007E66DE" w:rsidRDefault="00B1358A">
      <w:pPr>
        <w:pStyle w:val="Corpotesto"/>
        <w:spacing w:before="11"/>
        <w:rPr>
          <w:b/>
          <w:i/>
          <w:lang w:val="it-IT"/>
        </w:rPr>
      </w:pPr>
    </w:p>
    <w:p w:rsidR="00B1358A" w:rsidRPr="007E66DE" w:rsidRDefault="00AC02AC">
      <w:pPr>
        <w:pStyle w:val="Paragrafoelenco"/>
        <w:numPr>
          <w:ilvl w:val="0"/>
          <w:numId w:val="11"/>
        </w:numPr>
        <w:tabs>
          <w:tab w:val="left" w:pos="880"/>
        </w:tabs>
        <w:jc w:val="left"/>
        <w:rPr>
          <w:b/>
          <w:i/>
          <w:sz w:val="19"/>
          <w:lang w:val="it-IT"/>
        </w:rPr>
      </w:pPr>
      <w:r w:rsidRPr="007E66DE">
        <w:rPr>
          <w:b/>
          <w:i/>
          <w:sz w:val="19"/>
          <w:lang w:val="it-IT"/>
        </w:rPr>
        <w:t>Valutazione  prove</w:t>
      </w:r>
      <w:r w:rsidRPr="007E66DE">
        <w:rPr>
          <w:b/>
          <w:i/>
          <w:spacing w:val="37"/>
          <w:sz w:val="19"/>
          <w:lang w:val="it-IT"/>
        </w:rPr>
        <w:t xml:space="preserve"> </w:t>
      </w:r>
      <w:r w:rsidRPr="007E66DE">
        <w:rPr>
          <w:b/>
          <w:i/>
          <w:sz w:val="19"/>
          <w:lang w:val="it-IT"/>
        </w:rPr>
        <w:t>scritte</w:t>
      </w:r>
    </w:p>
    <w:p w:rsidR="00B1358A" w:rsidRPr="007E66DE" w:rsidRDefault="00B1358A">
      <w:pPr>
        <w:pStyle w:val="Corpotesto"/>
        <w:spacing w:before="1"/>
        <w:rPr>
          <w:b/>
          <w:i/>
          <w:sz w:val="13"/>
          <w:lang w:val="it-IT"/>
        </w:rPr>
      </w:pPr>
    </w:p>
    <w:tbl>
      <w:tblPr>
        <w:tblStyle w:val="TableNormal"/>
        <w:tblW w:w="0" w:type="auto"/>
        <w:tblInd w:w="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8942"/>
      </w:tblGrid>
      <w:tr w:rsidR="00B1358A" w:rsidRPr="007E66DE">
        <w:trPr>
          <w:trHeight w:hRule="exact" w:val="240"/>
        </w:trPr>
        <w:tc>
          <w:tcPr>
            <w:tcW w:w="566" w:type="dxa"/>
          </w:tcPr>
          <w:p w:rsidR="00B1358A" w:rsidRPr="007E66DE" w:rsidRDefault="00B1358A">
            <w:pPr>
              <w:rPr>
                <w:lang w:val="it-IT"/>
              </w:rPr>
            </w:pPr>
          </w:p>
        </w:tc>
        <w:tc>
          <w:tcPr>
            <w:tcW w:w="8942" w:type="dxa"/>
          </w:tcPr>
          <w:p w:rsidR="00B1358A" w:rsidRPr="007E66DE" w:rsidRDefault="00AC02AC">
            <w:pPr>
              <w:pStyle w:val="TableParagraph"/>
              <w:spacing w:before="4"/>
              <w:ind w:left="103"/>
              <w:rPr>
                <w:b/>
                <w:i/>
                <w:sz w:val="19"/>
                <w:lang w:val="it-IT"/>
              </w:rPr>
            </w:pPr>
            <w:r w:rsidRPr="007E66DE">
              <w:rPr>
                <w:b/>
                <w:i/>
                <w:sz w:val="19"/>
                <w:lang w:val="it-IT"/>
              </w:rPr>
              <w:t>Indicatori  esplicativi</w:t>
            </w:r>
          </w:p>
        </w:tc>
      </w:tr>
      <w:tr w:rsidR="00B1358A" w:rsidRPr="007E66DE">
        <w:trPr>
          <w:trHeight w:hRule="exact" w:val="530"/>
        </w:trPr>
        <w:tc>
          <w:tcPr>
            <w:tcW w:w="566" w:type="dxa"/>
          </w:tcPr>
          <w:p w:rsidR="00B1358A" w:rsidRPr="007E66DE" w:rsidRDefault="00AC02AC">
            <w:pPr>
              <w:pStyle w:val="TableParagraph"/>
              <w:spacing w:before="4"/>
              <w:ind w:left="175"/>
              <w:rPr>
                <w:i/>
                <w:sz w:val="19"/>
                <w:lang w:val="it-IT"/>
              </w:rPr>
            </w:pPr>
            <w:r w:rsidRPr="007E66DE">
              <w:rPr>
                <w:i/>
                <w:sz w:val="19"/>
                <w:lang w:val="it-IT"/>
              </w:rPr>
              <w:t>10</w:t>
            </w:r>
          </w:p>
        </w:tc>
        <w:tc>
          <w:tcPr>
            <w:tcW w:w="8942" w:type="dxa"/>
          </w:tcPr>
          <w:p w:rsidR="00B1358A" w:rsidRPr="007E66DE" w:rsidRDefault="00AC02AC">
            <w:pPr>
              <w:pStyle w:val="TableParagraph"/>
              <w:spacing w:before="4"/>
              <w:ind w:left="103" w:right="822"/>
              <w:rPr>
                <w:sz w:val="19"/>
                <w:lang w:val="it-IT"/>
              </w:rPr>
            </w:pPr>
            <w:r w:rsidRPr="007E66DE">
              <w:rPr>
                <w:sz w:val="19"/>
                <w:lang w:val="it-IT"/>
              </w:rPr>
              <w:t>Svolge la prova somministrata in maniera esatta, completa, ordinata, svolta nei tempi prefissati e in autonomia</w:t>
            </w:r>
          </w:p>
        </w:tc>
      </w:tr>
      <w:tr w:rsidR="00B1358A" w:rsidRPr="007E66DE">
        <w:trPr>
          <w:trHeight w:hRule="exact" w:val="470"/>
        </w:trPr>
        <w:tc>
          <w:tcPr>
            <w:tcW w:w="566" w:type="dxa"/>
          </w:tcPr>
          <w:p w:rsidR="00B1358A" w:rsidRPr="007E66DE" w:rsidRDefault="00AC02AC">
            <w:pPr>
              <w:pStyle w:val="TableParagraph"/>
              <w:spacing w:before="4"/>
              <w:ind w:left="225"/>
              <w:rPr>
                <w:i/>
                <w:sz w:val="19"/>
                <w:lang w:val="it-IT"/>
              </w:rPr>
            </w:pPr>
            <w:r w:rsidRPr="007E66DE">
              <w:rPr>
                <w:i/>
                <w:w w:val="102"/>
                <w:sz w:val="19"/>
                <w:lang w:val="it-IT"/>
              </w:rPr>
              <w:t>9</w:t>
            </w:r>
          </w:p>
        </w:tc>
        <w:tc>
          <w:tcPr>
            <w:tcW w:w="8942" w:type="dxa"/>
          </w:tcPr>
          <w:p w:rsidR="00B1358A" w:rsidRPr="007E66DE" w:rsidRDefault="00AC02AC">
            <w:pPr>
              <w:pStyle w:val="TableParagraph"/>
              <w:spacing w:before="4" w:line="252" w:lineRule="auto"/>
              <w:ind w:left="103" w:right="822" w:firstLine="43"/>
              <w:rPr>
                <w:sz w:val="19"/>
                <w:lang w:val="it-IT"/>
              </w:rPr>
            </w:pPr>
            <w:r w:rsidRPr="007E66DE">
              <w:rPr>
                <w:sz w:val="19"/>
                <w:lang w:val="it-IT"/>
              </w:rPr>
              <w:t>Svolge la prova somministrata in maniera sostanzialmente esatta, completa e generalmente  ordinata, svolta   nei   tempi   prefissati   e  in</w:t>
            </w:r>
            <w:r w:rsidRPr="007E66DE">
              <w:rPr>
                <w:spacing w:val="-4"/>
                <w:sz w:val="19"/>
                <w:lang w:val="it-IT"/>
              </w:rPr>
              <w:t xml:space="preserve"> </w:t>
            </w:r>
            <w:r w:rsidRPr="007E66DE">
              <w:rPr>
                <w:sz w:val="19"/>
                <w:lang w:val="it-IT"/>
              </w:rPr>
              <w:t>autonomia.</w:t>
            </w:r>
          </w:p>
        </w:tc>
      </w:tr>
      <w:tr w:rsidR="00B1358A" w:rsidRPr="007E66DE">
        <w:trPr>
          <w:trHeight w:hRule="exact" w:val="240"/>
        </w:trPr>
        <w:tc>
          <w:tcPr>
            <w:tcW w:w="566" w:type="dxa"/>
            <w:tcBorders>
              <w:bottom w:val="single" w:sz="4" w:space="0" w:color="000000"/>
            </w:tcBorders>
          </w:tcPr>
          <w:p w:rsidR="00B1358A" w:rsidRPr="007E66DE" w:rsidRDefault="00AC02AC">
            <w:pPr>
              <w:pStyle w:val="TableParagraph"/>
              <w:spacing w:before="4"/>
              <w:ind w:left="225"/>
              <w:rPr>
                <w:i/>
                <w:sz w:val="19"/>
                <w:lang w:val="it-IT"/>
              </w:rPr>
            </w:pPr>
            <w:r w:rsidRPr="007E66DE">
              <w:rPr>
                <w:i/>
                <w:w w:val="102"/>
                <w:sz w:val="19"/>
                <w:lang w:val="it-IT"/>
              </w:rPr>
              <w:t>8</w:t>
            </w:r>
          </w:p>
        </w:tc>
        <w:tc>
          <w:tcPr>
            <w:tcW w:w="8942" w:type="dxa"/>
            <w:tcBorders>
              <w:bottom w:val="single" w:sz="4" w:space="0" w:color="000000"/>
            </w:tcBorders>
          </w:tcPr>
          <w:p w:rsidR="00B1358A" w:rsidRPr="007E66DE" w:rsidRDefault="00AC02AC">
            <w:pPr>
              <w:pStyle w:val="TableParagraph"/>
              <w:spacing w:before="4"/>
              <w:ind w:left="103"/>
              <w:rPr>
                <w:sz w:val="19"/>
                <w:lang w:val="it-IT"/>
              </w:rPr>
            </w:pPr>
            <w:r w:rsidRPr="007E66DE">
              <w:rPr>
                <w:sz w:val="19"/>
                <w:lang w:val="it-IT"/>
              </w:rPr>
              <w:t>Svolge la prova somministrata  con qualche  errore,  ordinata,  sostanzialmente  svolta  in autonomia  e nei tempi</w:t>
            </w:r>
          </w:p>
        </w:tc>
      </w:tr>
      <w:tr w:rsidR="00B1358A" w:rsidRPr="007E66DE">
        <w:trPr>
          <w:trHeight w:hRule="exact" w:val="468"/>
        </w:trPr>
        <w:tc>
          <w:tcPr>
            <w:tcW w:w="566" w:type="dxa"/>
            <w:tcBorders>
              <w:top w:val="single" w:sz="4" w:space="0" w:color="000000"/>
            </w:tcBorders>
          </w:tcPr>
          <w:p w:rsidR="00B1358A" w:rsidRPr="007E66DE" w:rsidRDefault="00AC02AC">
            <w:pPr>
              <w:pStyle w:val="TableParagraph"/>
              <w:spacing w:before="4"/>
              <w:ind w:left="225"/>
              <w:rPr>
                <w:i/>
                <w:sz w:val="19"/>
                <w:lang w:val="it-IT"/>
              </w:rPr>
            </w:pPr>
            <w:r w:rsidRPr="007E66DE">
              <w:rPr>
                <w:i/>
                <w:w w:val="102"/>
                <w:sz w:val="19"/>
                <w:lang w:val="it-IT"/>
              </w:rPr>
              <w:t>7</w:t>
            </w:r>
          </w:p>
        </w:tc>
        <w:tc>
          <w:tcPr>
            <w:tcW w:w="8942" w:type="dxa"/>
            <w:tcBorders>
              <w:top w:val="single" w:sz="4" w:space="0" w:color="000000"/>
            </w:tcBorders>
          </w:tcPr>
          <w:p w:rsidR="00B1358A" w:rsidRPr="007E66DE" w:rsidRDefault="00AC02AC">
            <w:pPr>
              <w:pStyle w:val="TableParagraph"/>
              <w:spacing w:before="4" w:line="252" w:lineRule="auto"/>
              <w:ind w:left="103" w:right="323"/>
              <w:rPr>
                <w:sz w:val="19"/>
                <w:lang w:val="it-IT"/>
              </w:rPr>
            </w:pPr>
            <w:r w:rsidRPr="007E66DE">
              <w:rPr>
                <w:sz w:val="19"/>
                <w:lang w:val="it-IT"/>
              </w:rPr>
              <w:t>Svolge la prova somministrata con  alcuni  errori,  sostanzialmente  completa,  abbastanza   ordinata,   svolta nei  tempi prefissati,  con  richieste  di spiegazioni   ulteriori all’insegnante</w:t>
            </w:r>
          </w:p>
        </w:tc>
      </w:tr>
      <w:tr w:rsidR="00B1358A" w:rsidRPr="007E66DE">
        <w:trPr>
          <w:trHeight w:hRule="exact" w:val="470"/>
        </w:trPr>
        <w:tc>
          <w:tcPr>
            <w:tcW w:w="566" w:type="dxa"/>
          </w:tcPr>
          <w:p w:rsidR="00B1358A" w:rsidRPr="007E66DE" w:rsidRDefault="00AC02AC">
            <w:pPr>
              <w:pStyle w:val="TableParagraph"/>
              <w:spacing w:before="6"/>
              <w:ind w:left="225"/>
              <w:rPr>
                <w:i/>
                <w:sz w:val="19"/>
                <w:lang w:val="it-IT"/>
              </w:rPr>
            </w:pPr>
            <w:r w:rsidRPr="007E66DE">
              <w:rPr>
                <w:i/>
                <w:w w:val="102"/>
                <w:sz w:val="19"/>
                <w:lang w:val="it-IT"/>
              </w:rPr>
              <w:t>6</w:t>
            </w:r>
          </w:p>
        </w:tc>
        <w:tc>
          <w:tcPr>
            <w:tcW w:w="8942" w:type="dxa"/>
          </w:tcPr>
          <w:p w:rsidR="00B1358A" w:rsidRPr="007E66DE" w:rsidRDefault="00AC02AC">
            <w:pPr>
              <w:pStyle w:val="TableParagraph"/>
              <w:spacing w:before="6" w:line="252" w:lineRule="auto"/>
              <w:ind w:left="103" w:right="822"/>
              <w:rPr>
                <w:sz w:val="19"/>
                <w:lang w:val="it-IT"/>
              </w:rPr>
            </w:pPr>
            <w:r w:rsidRPr="007E66DE">
              <w:rPr>
                <w:sz w:val="19"/>
                <w:lang w:val="it-IT"/>
              </w:rPr>
              <w:t>Svolge la prova somministrata con vari errori, non completa, svolta in tempi più lunghi di quelli assegnati   e  con richieste  di chiarimenti</w:t>
            </w:r>
          </w:p>
        </w:tc>
      </w:tr>
      <w:tr w:rsidR="00B1358A" w:rsidRPr="007E66DE">
        <w:trPr>
          <w:trHeight w:hRule="exact" w:val="240"/>
        </w:trPr>
        <w:tc>
          <w:tcPr>
            <w:tcW w:w="566" w:type="dxa"/>
          </w:tcPr>
          <w:p w:rsidR="00B1358A" w:rsidRPr="007E66DE" w:rsidRDefault="00AC02AC">
            <w:pPr>
              <w:pStyle w:val="TableParagraph"/>
              <w:spacing w:before="4"/>
              <w:ind w:left="225"/>
              <w:rPr>
                <w:i/>
                <w:sz w:val="19"/>
                <w:lang w:val="it-IT"/>
              </w:rPr>
            </w:pPr>
            <w:r w:rsidRPr="007E66DE">
              <w:rPr>
                <w:i/>
                <w:w w:val="102"/>
                <w:sz w:val="19"/>
                <w:lang w:val="it-IT"/>
              </w:rPr>
              <w:t>5</w:t>
            </w:r>
          </w:p>
        </w:tc>
        <w:tc>
          <w:tcPr>
            <w:tcW w:w="8942" w:type="dxa"/>
          </w:tcPr>
          <w:p w:rsidR="00B1358A" w:rsidRPr="007E66DE" w:rsidRDefault="00AC02AC">
            <w:pPr>
              <w:pStyle w:val="TableParagraph"/>
              <w:spacing w:before="4"/>
              <w:ind w:left="103"/>
              <w:rPr>
                <w:sz w:val="19"/>
                <w:lang w:val="it-IT"/>
              </w:rPr>
            </w:pPr>
            <w:r w:rsidRPr="007E66DE">
              <w:rPr>
                <w:sz w:val="19"/>
                <w:lang w:val="it-IT"/>
              </w:rPr>
              <w:t>Svolge la prova somministrata in maniera errata  o solo in parte in  modo non    autonomo</w:t>
            </w:r>
          </w:p>
        </w:tc>
      </w:tr>
      <w:tr w:rsidR="00B1358A" w:rsidRPr="007E66DE">
        <w:trPr>
          <w:trHeight w:hRule="exact" w:val="240"/>
        </w:trPr>
        <w:tc>
          <w:tcPr>
            <w:tcW w:w="566" w:type="dxa"/>
          </w:tcPr>
          <w:p w:rsidR="00B1358A" w:rsidRPr="007E66DE" w:rsidRDefault="00AC02AC">
            <w:pPr>
              <w:pStyle w:val="TableParagraph"/>
              <w:spacing w:before="4"/>
              <w:ind w:left="225"/>
              <w:rPr>
                <w:i/>
                <w:sz w:val="19"/>
                <w:lang w:val="it-IT"/>
              </w:rPr>
            </w:pPr>
            <w:r w:rsidRPr="007E66DE">
              <w:rPr>
                <w:i/>
                <w:w w:val="102"/>
                <w:sz w:val="19"/>
                <w:lang w:val="it-IT"/>
              </w:rPr>
              <w:t>4</w:t>
            </w:r>
          </w:p>
        </w:tc>
        <w:tc>
          <w:tcPr>
            <w:tcW w:w="8942" w:type="dxa"/>
          </w:tcPr>
          <w:p w:rsidR="00B1358A" w:rsidRPr="007E66DE" w:rsidRDefault="00AC02AC">
            <w:pPr>
              <w:pStyle w:val="TableParagraph"/>
              <w:spacing w:before="4"/>
              <w:ind w:left="103"/>
              <w:rPr>
                <w:sz w:val="19"/>
                <w:lang w:val="it-IT"/>
              </w:rPr>
            </w:pPr>
            <w:r w:rsidRPr="007E66DE">
              <w:rPr>
                <w:sz w:val="19"/>
                <w:lang w:val="it-IT"/>
              </w:rPr>
              <w:t>Prova non eseguita  o svolta  in minima  parte</w:t>
            </w:r>
          </w:p>
        </w:tc>
      </w:tr>
    </w:tbl>
    <w:p w:rsidR="00B1358A" w:rsidRPr="007E66DE" w:rsidRDefault="00B1358A">
      <w:pPr>
        <w:pStyle w:val="Corpotesto"/>
        <w:spacing w:before="8"/>
        <w:rPr>
          <w:b/>
          <w:i/>
          <w:sz w:val="17"/>
          <w:lang w:val="it-IT"/>
        </w:rPr>
      </w:pPr>
    </w:p>
    <w:p w:rsidR="00B1358A" w:rsidRPr="007E66DE" w:rsidRDefault="00AC02AC">
      <w:pPr>
        <w:spacing w:line="196" w:lineRule="auto"/>
        <w:ind w:left="219" w:right="355"/>
        <w:rPr>
          <w:sz w:val="20"/>
          <w:lang w:val="it-IT"/>
        </w:rPr>
      </w:pPr>
      <w:r w:rsidRPr="007E66DE">
        <w:rPr>
          <w:color w:val="800000"/>
          <w:sz w:val="20"/>
          <w:lang w:val="it-IT"/>
        </w:rPr>
        <w:t>Per le diverse tipologie di prova si fa riferimento alle griglie di Italiano, lingue e matematica elaborate in seno al gruppo di lavoro sulla valutazione (allegate)*</w:t>
      </w:r>
    </w:p>
    <w:p w:rsidR="00B1358A" w:rsidRPr="007E66DE" w:rsidRDefault="00B1358A">
      <w:pPr>
        <w:spacing w:line="196" w:lineRule="auto"/>
        <w:rPr>
          <w:sz w:val="20"/>
          <w:lang w:val="it-IT"/>
        </w:rPr>
        <w:sectPr w:rsidR="00B1358A" w:rsidRPr="007E66DE">
          <w:headerReference w:type="default" r:id="rId8"/>
          <w:footerReference w:type="default" r:id="rId9"/>
          <w:pgSz w:w="11910" w:h="16840"/>
          <w:pgMar w:top="0" w:right="380" w:bottom="1480" w:left="520" w:header="0" w:footer="1298" w:gutter="0"/>
          <w:pgNumType w:start="2"/>
          <w:cols w:space="720"/>
        </w:sectPr>
      </w:pPr>
    </w:p>
    <w:p w:rsidR="00B1358A" w:rsidRPr="007E66DE" w:rsidRDefault="00B1358A">
      <w:pPr>
        <w:pStyle w:val="Corpotesto"/>
        <w:rPr>
          <w:sz w:val="20"/>
          <w:lang w:val="it-IT"/>
        </w:rPr>
      </w:pPr>
    </w:p>
    <w:p w:rsidR="00B1358A" w:rsidRPr="007E66DE" w:rsidRDefault="00B1358A">
      <w:pPr>
        <w:pStyle w:val="Corpotesto"/>
        <w:rPr>
          <w:sz w:val="20"/>
          <w:lang w:val="it-IT"/>
        </w:rPr>
      </w:pPr>
    </w:p>
    <w:p w:rsidR="00B1358A" w:rsidRPr="007E66DE" w:rsidRDefault="00B1358A">
      <w:pPr>
        <w:pStyle w:val="Corpotesto"/>
        <w:rPr>
          <w:sz w:val="20"/>
          <w:lang w:val="it-IT"/>
        </w:rPr>
      </w:pPr>
    </w:p>
    <w:p w:rsidR="00B1358A" w:rsidRPr="007E66DE" w:rsidRDefault="00B1358A">
      <w:pPr>
        <w:pStyle w:val="Corpotesto"/>
        <w:rPr>
          <w:sz w:val="20"/>
          <w:lang w:val="it-IT"/>
        </w:rPr>
      </w:pPr>
    </w:p>
    <w:p w:rsidR="00B1358A" w:rsidRPr="007E66DE" w:rsidRDefault="00B1358A">
      <w:pPr>
        <w:pStyle w:val="Corpotesto"/>
        <w:spacing w:before="6"/>
        <w:rPr>
          <w:sz w:val="27"/>
          <w:lang w:val="it-IT"/>
        </w:rPr>
      </w:pPr>
    </w:p>
    <w:p w:rsidR="00B1358A" w:rsidRPr="007E66DE" w:rsidRDefault="00AC02AC">
      <w:pPr>
        <w:pStyle w:val="Paragrafoelenco"/>
        <w:numPr>
          <w:ilvl w:val="0"/>
          <w:numId w:val="11"/>
        </w:numPr>
        <w:tabs>
          <w:tab w:val="left" w:pos="368"/>
        </w:tabs>
        <w:spacing w:before="62"/>
        <w:ind w:left="367" w:hanging="255"/>
        <w:jc w:val="left"/>
        <w:rPr>
          <w:b/>
          <w:i/>
          <w:sz w:val="19"/>
          <w:lang w:val="it-IT"/>
        </w:rPr>
      </w:pPr>
      <w:r w:rsidRPr="007E66DE">
        <w:rPr>
          <w:b/>
          <w:i/>
          <w:sz w:val="19"/>
          <w:lang w:val="it-IT"/>
        </w:rPr>
        <w:t>Valutazione  prove</w:t>
      </w:r>
      <w:r w:rsidRPr="007E66DE">
        <w:rPr>
          <w:b/>
          <w:i/>
          <w:spacing w:val="35"/>
          <w:sz w:val="19"/>
          <w:lang w:val="it-IT"/>
        </w:rPr>
        <w:t xml:space="preserve"> </w:t>
      </w:r>
      <w:r w:rsidRPr="007E66DE">
        <w:rPr>
          <w:b/>
          <w:i/>
          <w:sz w:val="19"/>
          <w:lang w:val="it-IT"/>
        </w:rPr>
        <w:t>orali</w:t>
      </w:r>
    </w:p>
    <w:p w:rsidR="00B1358A" w:rsidRPr="007E66DE" w:rsidRDefault="00B1358A">
      <w:pPr>
        <w:pStyle w:val="Corpotesto"/>
        <w:spacing w:before="6"/>
        <w:rPr>
          <w:b/>
          <w:i/>
          <w:sz w:val="13"/>
          <w:lang w:val="it-IT"/>
        </w:rPr>
      </w:pPr>
    </w:p>
    <w:tbl>
      <w:tblPr>
        <w:tblStyle w:val="TableNormal"/>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8942"/>
      </w:tblGrid>
      <w:tr w:rsidR="00B1358A" w:rsidRPr="007E66DE">
        <w:trPr>
          <w:trHeight w:hRule="exact" w:val="240"/>
        </w:trPr>
        <w:tc>
          <w:tcPr>
            <w:tcW w:w="566" w:type="dxa"/>
          </w:tcPr>
          <w:p w:rsidR="00B1358A" w:rsidRPr="007E66DE" w:rsidRDefault="00B1358A">
            <w:pPr>
              <w:rPr>
                <w:lang w:val="it-IT"/>
              </w:rPr>
            </w:pPr>
          </w:p>
        </w:tc>
        <w:tc>
          <w:tcPr>
            <w:tcW w:w="8942" w:type="dxa"/>
          </w:tcPr>
          <w:p w:rsidR="00B1358A" w:rsidRPr="007E66DE" w:rsidRDefault="00AC02AC">
            <w:pPr>
              <w:pStyle w:val="TableParagraph"/>
              <w:spacing w:before="4"/>
              <w:ind w:left="103"/>
              <w:rPr>
                <w:b/>
                <w:i/>
                <w:sz w:val="19"/>
                <w:lang w:val="it-IT"/>
              </w:rPr>
            </w:pPr>
            <w:r w:rsidRPr="007E66DE">
              <w:rPr>
                <w:b/>
                <w:i/>
                <w:sz w:val="19"/>
                <w:lang w:val="it-IT"/>
              </w:rPr>
              <w:t>Indicatori  esplicativi</w:t>
            </w:r>
          </w:p>
        </w:tc>
      </w:tr>
      <w:tr w:rsidR="00B1358A" w:rsidRPr="007E66DE">
        <w:trPr>
          <w:trHeight w:hRule="exact" w:val="984"/>
        </w:trPr>
        <w:tc>
          <w:tcPr>
            <w:tcW w:w="566" w:type="dxa"/>
          </w:tcPr>
          <w:p w:rsidR="00B1358A" w:rsidRPr="007E66DE" w:rsidRDefault="00AC02AC">
            <w:pPr>
              <w:pStyle w:val="TableParagraph"/>
              <w:spacing w:before="4"/>
              <w:ind w:left="100"/>
              <w:rPr>
                <w:i/>
                <w:sz w:val="19"/>
                <w:lang w:val="it-IT"/>
              </w:rPr>
            </w:pPr>
            <w:r w:rsidRPr="007E66DE">
              <w:rPr>
                <w:i/>
                <w:sz w:val="19"/>
                <w:lang w:val="it-IT"/>
              </w:rPr>
              <w:t>10</w:t>
            </w:r>
          </w:p>
        </w:tc>
        <w:tc>
          <w:tcPr>
            <w:tcW w:w="8942" w:type="dxa"/>
          </w:tcPr>
          <w:p w:rsidR="00B1358A" w:rsidRPr="007E66DE" w:rsidRDefault="00AC02AC">
            <w:pPr>
              <w:pStyle w:val="TableParagraph"/>
              <w:spacing w:before="4" w:line="252" w:lineRule="auto"/>
              <w:ind w:left="103" w:right="66"/>
              <w:jc w:val="both"/>
              <w:rPr>
                <w:sz w:val="19"/>
                <w:lang w:val="it-IT"/>
              </w:rPr>
            </w:pPr>
            <w:r w:rsidRPr="007E66DE">
              <w:rPr>
                <w:sz w:val="19"/>
                <w:lang w:val="it-IT"/>
              </w:rPr>
              <w:t>Sa organizzare il  discorso  con  competenza  e  padronanza,  manifestando  una  rielaborazione  personale. Espone  con  sicurezza,  proprietà  e  correttezza  di   linguaggio;   sa   essere   personale   e  autonomo   nella scelta degli  argomenti.  Possiede  conoscenze  approfondite</w:t>
            </w:r>
          </w:p>
        </w:tc>
      </w:tr>
      <w:tr w:rsidR="00B1358A" w:rsidRPr="007E66DE">
        <w:trPr>
          <w:trHeight w:hRule="exact" w:val="574"/>
        </w:trPr>
        <w:tc>
          <w:tcPr>
            <w:tcW w:w="566" w:type="dxa"/>
          </w:tcPr>
          <w:p w:rsidR="00B1358A" w:rsidRPr="007E66DE" w:rsidRDefault="00AC02AC">
            <w:pPr>
              <w:pStyle w:val="TableParagraph"/>
              <w:spacing w:before="4"/>
              <w:ind w:left="100"/>
              <w:rPr>
                <w:i/>
                <w:sz w:val="19"/>
                <w:lang w:val="it-IT"/>
              </w:rPr>
            </w:pPr>
            <w:r w:rsidRPr="007E66DE">
              <w:rPr>
                <w:i/>
                <w:w w:val="102"/>
                <w:sz w:val="19"/>
                <w:lang w:val="it-IT"/>
              </w:rPr>
              <w:t>9</w:t>
            </w:r>
          </w:p>
        </w:tc>
        <w:tc>
          <w:tcPr>
            <w:tcW w:w="8942" w:type="dxa"/>
          </w:tcPr>
          <w:p w:rsidR="00B1358A" w:rsidRPr="007E66DE" w:rsidRDefault="00AC02AC">
            <w:pPr>
              <w:pStyle w:val="TableParagraph"/>
              <w:spacing w:before="1" w:line="244" w:lineRule="auto"/>
              <w:ind w:left="103" w:right="323"/>
              <w:rPr>
                <w:sz w:val="19"/>
                <w:lang w:val="it-IT"/>
              </w:rPr>
            </w:pPr>
            <w:r w:rsidRPr="007E66DE">
              <w:rPr>
                <w:sz w:val="19"/>
                <w:lang w:val="it-IT"/>
              </w:rPr>
              <w:t>Sa organizzare il discorso con padronanza. Espone con sicurezza, proprietà e  correttezza  di  linguaggio;  sa essere  autonomo  nella  scelta  e nell'articolazione  degli  argomenti.  Possiede  conoscenze approfondite</w:t>
            </w:r>
          </w:p>
        </w:tc>
      </w:tr>
      <w:tr w:rsidR="00B1358A" w:rsidRPr="007E66DE">
        <w:trPr>
          <w:trHeight w:hRule="exact" w:val="564"/>
        </w:trPr>
        <w:tc>
          <w:tcPr>
            <w:tcW w:w="566" w:type="dxa"/>
          </w:tcPr>
          <w:p w:rsidR="00B1358A" w:rsidRPr="007E66DE" w:rsidRDefault="00AC02AC">
            <w:pPr>
              <w:pStyle w:val="TableParagraph"/>
              <w:spacing w:before="4"/>
              <w:ind w:left="100"/>
              <w:rPr>
                <w:i/>
                <w:sz w:val="19"/>
                <w:lang w:val="it-IT"/>
              </w:rPr>
            </w:pPr>
            <w:r w:rsidRPr="007E66DE">
              <w:rPr>
                <w:i/>
                <w:w w:val="102"/>
                <w:sz w:val="19"/>
                <w:lang w:val="it-IT"/>
              </w:rPr>
              <w:t>8</w:t>
            </w:r>
          </w:p>
        </w:tc>
        <w:tc>
          <w:tcPr>
            <w:tcW w:w="8942" w:type="dxa"/>
          </w:tcPr>
          <w:p w:rsidR="00B1358A" w:rsidRPr="007E66DE" w:rsidRDefault="00AC02AC">
            <w:pPr>
              <w:pStyle w:val="TableParagraph"/>
              <w:spacing w:before="4" w:line="252" w:lineRule="auto"/>
              <w:ind w:left="103" w:right="822"/>
              <w:rPr>
                <w:sz w:val="19"/>
                <w:lang w:val="it-IT"/>
              </w:rPr>
            </w:pPr>
            <w:r w:rsidRPr="007E66DE">
              <w:rPr>
                <w:sz w:val="19"/>
                <w:lang w:val="it-IT"/>
              </w:rPr>
              <w:t>Si esprime con coerenza. E' autonomo nella scelta e nell'articolazione degli argomenti. Possiede conoscenze  solide</w:t>
            </w:r>
          </w:p>
        </w:tc>
      </w:tr>
      <w:tr w:rsidR="00B1358A" w:rsidRPr="007E66DE">
        <w:trPr>
          <w:trHeight w:hRule="exact" w:val="814"/>
        </w:trPr>
        <w:tc>
          <w:tcPr>
            <w:tcW w:w="566" w:type="dxa"/>
          </w:tcPr>
          <w:p w:rsidR="00B1358A" w:rsidRPr="007E66DE" w:rsidRDefault="00AC02AC">
            <w:pPr>
              <w:pStyle w:val="TableParagraph"/>
              <w:spacing w:before="6"/>
              <w:ind w:left="100"/>
              <w:rPr>
                <w:i/>
                <w:sz w:val="19"/>
                <w:lang w:val="it-IT"/>
              </w:rPr>
            </w:pPr>
            <w:r w:rsidRPr="007E66DE">
              <w:rPr>
                <w:i/>
                <w:w w:val="102"/>
                <w:sz w:val="19"/>
                <w:lang w:val="it-IT"/>
              </w:rPr>
              <w:t>7</w:t>
            </w:r>
          </w:p>
        </w:tc>
        <w:tc>
          <w:tcPr>
            <w:tcW w:w="8942" w:type="dxa"/>
          </w:tcPr>
          <w:p w:rsidR="00B1358A" w:rsidRPr="007E66DE" w:rsidRDefault="00AC02AC">
            <w:pPr>
              <w:pStyle w:val="TableParagraph"/>
              <w:spacing w:before="6" w:line="252" w:lineRule="auto"/>
              <w:ind w:left="103" w:right="498"/>
              <w:rPr>
                <w:sz w:val="19"/>
                <w:lang w:val="it-IT"/>
              </w:rPr>
            </w:pPr>
            <w:r w:rsidRPr="007E66DE">
              <w:rPr>
                <w:sz w:val="19"/>
                <w:lang w:val="it-IT"/>
              </w:rPr>
              <w:t>Possiede le conoscenze fondamentali; tratta gli argomenti in modo sostanzialmente corretto, tendendo però a una semplificazione delle procedure e/o argomentazioni; opera collegamenti  anche  autonomamente</w:t>
            </w:r>
          </w:p>
        </w:tc>
      </w:tr>
      <w:tr w:rsidR="00B1358A" w:rsidRPr="007E66DE">
        <w:trPr>
          <w:trHeight w:hRule="exact" w:val="554"/>
        </w:trPr>
        <w:tc>
          <w:tcPr>
            <w:tcW w:w="566" w:type="dxa"/>
          </w:tcPr>
          <w:p w:rsidR="00B1358A" w:rsidRPr="007E66DE" w:rsidRDefault="00AC02AC">
            <w:pPr>
              <w:pStyle w:val="TableParagraph"/>
              <w:spacing w:before="4"/>
              <w:ind w:left="100"/>
              <w:rPr>
                <w:i/>
                <w:sz w:val="19"/>
                <w:lang w:val="it-IT"/>
              </w:rPr>
            </w:pPr>
            <w:r w:rsidRPr="007E66DE">
              <w:rPr>
                <w:i/>
                <w:w w:val="102"/>
                <w:sz w:val="19"/>
                <w:lang w:val="it-IT"/>
              </w:rPr>
              <w:t>6</w:t>
            </w:r>
          </w:p>
        </w:tc>
        <w:tc>
          <w:tcPr>
            <w:tcW w:w="8942" w:type="dxa"/>
          </w:tcPr>
          <w:p w:rsidR="00B1358A" w:rsidRPr="007E66DE" w:rsidRDefault="00AC02AC">
            <w:pPr>
              <w:pStyle w:val="TableParagraph"/>
              <w:spacing w:before="4" w:line="252" w:lineRule="auto"/>
              <w:ind w:left="103" w:right="125"/>
              <w:rPr>
                <w:sz w:val="19"/>
                <w:lang w:val="it-IT"/>
              </w:rPr>
            </w:pPr>
            <w:r w:rsidRPr="007E66DE">
              <w:rPr>
                <w:sz w:val="19"/>
                <w:lang w:val="it-IT"/>
              </w:rPr>
              <w:t>Possiede conoscenze essenziali.  Espone  con sufficiente  chiarezza,  in alcuni  casi in maniera  solo mnemonica. Sa operare  collegamenti  se guidato.  E' talvolta  impreciso  nell'applicazione</w:t>
            </w:r>
          </w:p>
        </w:tc>
      </w:tr>
      <w:tr w:rsidR="00B1358A" w:rsidRPr="007E66DE">
        <w:trPr>
          <w:trHeight w:hRule="exact" w:val="661"/>
        </w:trPr>
        <w:tc>
          <w:tcPr>
            <w:tcW w:w="566" w:type="dxa"/>
          </w:tcPr>
          <w:p w:rsidR="00B1358A" w:rsidRPr="007E66DE" w:rsidRDefault="00AC02AC">
            <w:pPr>
              <w:pStyle w:val="TableParagraph"/>
              <w:spacing w:before="4"/>
              <w:ind w:left="100"/>
              <w:rPr>
                <w:i/>
                <w:sz w:val="19"/>
                <w:lang w:val="it-IT"/>
              </w:rPr>
            </w:pPr>
            <w:r w:rsidRPr="007E66DE">
              <w:rPr>
                <w:i/>
                <w:w w:val="102"/>
                <w:sz w:val="19"/>
                <w:lang w:val="it-IT"/>
              </w:rPr>
              <w:t>5</w:t>
            </w:r>
          </w:p>
        </w:tc>
        <w:tc>
          <w:tcPr>
            <w:tcW w:w="8942" w:type="dxa"/>
          </w:tcPr>
          <w:p w:rsidR="00B1358A" w:rsidRPr="007E66DE" w:rsidRDefault="00AC02AC">
            <w:pPr>
              <w:pStyle w:val="TableParagraph"/>
              <w:spacing w:before="4" w:line="252" w:lineRule="auto"/>
              <w:ind w:left="103" w:right="323"/>
              <w:rPr>
                <w:sz w:val="19"/>
                <w:lang w:val="it-IT"/>
              </w:rPr>
            </w:pPr>
            <w:r w:rsidRPr="007E66DE">
              <w:rPr>
                <w:sz w:val="19"/>
                <w:lang w:val="it-IT"/>
              </w:rPr>
              <w:t>Conosce i contenuti in modo incompleto  ed approssimativo;  non ha ancora  acquisito  conoscenze  relative  ad argomenti  fondamentali.  Espone  in maniera  superficiale  e</w:t>
            </w:r>
            <w:r w:rsidRPr="007E66DE">
              <w:rPr>
                <w:spacing w:val="13"/>
                <w:sz w:val="19"/>
                <w:lang w:val="it-IT"/>
              </w:rPr>
              <w:t xml:space="preserve"> </w:t>
            </w:r>
            <w:r w:rsidRPr="007E66DE">
              <w:rPr>
                <w:sz w:val="19"/>
                <w:lang w:val="it-IT"/>
              </w:rPr>
              <w:t>frammentaria</w:t>
            </w:r>
          </w:p>
        </w:tc>
      </w:tr>
      <w:tr w:rsidR="00B1358A" w:rsidRPr="007E66DE">
        <w:trPr>
          <w:trHeight w:hRule="exact" w:val="470"/>
        </w:trPr>
        <w:tc>
          <w:tcPr>
            <w:tcW w:w="566" w:type="dxa"/>
          </w:tcPr>
          <w:p w:rsidR="00B1358A" w:rsidRPr="007E66DE" w:rsidRDefault="00AC02AC">
            <w:pPr>
              <w:pStyle w:val="TableParagraph"/>
              <w:spacing w:before="4"/>
              <w:ind w:left="100"/>
              <w:rPr>
                <w:i/>
                <w:sz w:val="19"/>
                <w:lang w:val="it-IT"/>
              </w:rPr>
            </w:pPr>
            <w:r w:rsidRPr="007E66DE">
              <w:rPr>
                <w:i/>
                <w:w w:val="102"/>
                <w:sz w:val="19"/>
                <w:lang w:val="it-IT"/>
              </w:rPr>
              <w:t>4</w:t>
            </w:r>
          </w:p>
        </w:tc>
        <w:tc>
          <w:tcPr>
            <w:tcW w:w="8942" w:type="dxa"/>
          </w:tcPr>
          <w:p w:rsidR="00B1358A" w:rsidRPr="007E66DE" w:rsidRDefault="00AC02AC">
            <w:pPr>
              <w:pStyle w:val="TableParagraph"/>
              <w:spacing w:before="4" w:line="252" w:lineRule="auto"/>
              <w:ind w:left="103" w:right="924"/>
              <w:rPr>
                <w:sz w:val="19"/>
                <w:lang w:val="it-IT"/>
              </w:rPr>
            </w:pPr>
            <w:r w:rsidRPr="007E66DE">
              <w:rPr>
                <w:sz w:val="19"/>
                <w:lang w:val="it-IT"/>
              </w:rPr>
              <w:t>Possiede conoscenze gravemente lacunose e non è in grado di esporle.  Si  esprime  in  forma scorretta, confusa  e  disorganica</w:t>
            </w:r>
          </w:p>
        </w:tc>
      </w:tr>
    </w:tbl>
    <w:p w:rsidR="00B1358A" w:rsidRPr="007E66DE" w:rsidRDefault="00B1358A">
      <w:pPr>
        <w:spacing w:line="252" w:lineRule="auto"/>
        <w:rPr>
          <w:sz w:val="19"/>
          <w:lang w:val="it-IT"/>
        </w:rPr>
        <w:sectPr w:rsidR="00B1358A" w:rsidRPr="007E66DE">
          <w:headerReference w:type="default" r:id="rId10"/>
          <w:pgSz w:w="11910" w:h="16840"/>
          <w:pgMar w:top="0" w:right="740" w:bottom="1500" w:left="1020" w:header="0" w:footer="1298" w:gutter="0"/>
          <w:cols w:space="720"/>
        </w:sectPr>
      </w:pPr>
    </w:p>
    <w:p w:rsidR="00B1358A" w:rsidRPr="007E66DE" w:rsidRDefault="00B1358A">
      <w:pPr>
        <w:pStyle w:val="Corpotesto"/>
        <w:rPr>
          <w:b/>
          <w:i/>
          <w:sz w:val="20"/>
          <w:lang w:val="it-IT"/>
        </w:rPr>
      </w:pPr>
    </w:p>
    <w:p w:rsidR="00B1358A" w:rsidRPr="007E66DE" w:rsidRDefault="00B1358A">
      <w:pPr>
        <w:pStyle w:val="Corpotesto"/>
        <w:rPr>
          <w:b/>
          <w:i/>
          <w:sz w:val="20"/>
          <w:lang w:val="it-IT"/>
        </w:rPr>
      </w:pPr>
    </w:p>
    <w:p w:rsidR="00B1358A" w:rsidRPr="007E66DE" w:rsidRDefault="00B1358A">
      <w:pPr>
        <w:pStyle w:val="Corpotesto"/>
        <w:rPr>
          <w:b/>
          <w:i/>
          <w:sz w:val="20"/>
          <w:lang w:val="it-IT"/>
        </w:rPr>
      </w:pPr>
    </w:p>
    <w:p w:rsidR="00B1358A" w:rsidRPr="007E66DE" w:rsidRDefault="00B1358A">
      <w:pPr>
        <w:pStyle w:val="Corpotesto"/>
        <w:spacing w:before="5"/>
        <w:rPr>
          <w:b/>
          <w:i/>
          <w:sz w:val="29"/>
          <w:lang w:val="it-IT"/>
        </w:rPr>
      </w:pPr>
    </w:p>
    <w:p w:rsidR="00B1358A" w:rsidRPr="007E66DE" w:rsidRDefault="00AC02AC">
      <w:pPr>
        <w:pStyle w:val="Paragrafoelenco"/>
        <w:numPr>
          <w:ilvl w:val="0"/>
          <w:numId w:val="11"/>
        </w:numPr>
        <w:tabs>
          <w:tab w:val="left" w:pos="861"/>
        </w:tabs>
        <w:spacing w:before="62"/>
        <w:ind w:left="860" w:hanging="248"/>
        <w:jc w:val="left"/>
        <w:rPr>
          <w:b/>
          <w:i/>
          <w:sz w:val="19"/>
          <w:lang w:val="it-IT"/>
        </w:rPr>
      </w:pPr>
      <w:r w:rsidRPr="007E66DE">
        <w:rPr>
          <w:b/>
          <w:i/>
          <w:sz w:val="19"/>
          <w:lang w:val="it-IT"/>
        </w:rPr>
        <w:t xml:space="preserve">Valutazione  degli  apprendimenti  (valutazione </w:t>
      </w:r>
      <w:r w:rsidRPr="007E66DE">
        <w:rPr>
          <w:b/>
          <w:i/>
          <w:spacing w:val="33"/>
          <w:sz w:val="19"/>
          <w:lang w:val="it-IT"/>
        </w:rPr>
        <w:t xml:space="preserve"> </w:t>
      </w:r>
      <w:r w:rsidRPr="007E66DE">
        <w:rPr>
          <w:b/>
          <w:i/>
          <w:sz w:val="19"/>
          <w:lang w:val="it-IT"/>
        </w:rPr>
        <w:t>quadrimestrale)</w:t>
      </w:r>
    </w:p>
    <w:p w:rsidR="00B1358A" w:rsidRPr="007E66DE" w:rsidRDefault="00B1358A">
      <w:pPr>
        <w:pStyle w:val="Corpotesto"/>
        <w:rPr>
          <w:b/>
          <w:i/>
          <w:sz w:val="18"/>
          <w:lang w:val="it-IT"/>
        </w:rPr>
      </w:pPr>
    </w:p>
    <w:p w:rsidR="00B1358A" w:rsidRPr="007E66DE" w:rsidRDefault="00B1358A">
      <w:pPr>
        <w:pStyle w:val="Corpotesto"/>
        <w:spacing w:before="2"/>
        <w:rPr>
          <w:b/>
          <w:i/>
          <w:sz w:val="23"/>
          <w:lang w:val="it-IT"/>
        </w:rPr>
      </w:pPr>
    </w:p>
    <w:p w:rsidR="00B1358A" w:rsidRPr="007E66DE" w:rsidRDefault="00AC02AC">
      <w:pPr>
        <w:pStyle w:val="Paragrafoelenco"/>
        <w:numPr>
          <w:ilvl w:val="0"/>
          <w:numId w:val="13"/>
        </w:numPr>
        <w:tabs>
          <w:tab w:val="left" w:pos="613"/>
        </w:tabs>
        <w:ind w:left="612" w:hanging="216"/>
        <w:jc w:val="left"/>
        <w:rPr>
          <w:b/>
          <w:i/>
          <w:sz w:val="19"/>
          <w:lang w:val="it-IT"/>
        </w:rPr>
      </w:pPr>
      <w:r w:rsidRPr="007E66DE">
        <w:rPr>
          <w:b/>
          <w:i/>
          <w:sz w:val="19"/>
          <w:lang w:val="it-IT"/>
        </w:rPr>
        <w:t xml:space="preserve">Criteri  di valutazione  del </w:t>
      </w:r>
      <w:r w:rsidRPr="007E66DE">
        <w:rPr>
          <w:b/>
          <w:i/>
          <w:spacing w:val="5"/>
          <w:sz w:val="19"/>
          <w:lang w:val="it-IT"/>
        </w:rPr>
        <w:t xml:space="preserve"> </w:t>
      </w:r>
      <w:r w:rsidRPr="007E66DE">
        <w:rPr>
          <w:b/>
          <w:i/>
          <w:sz w:val="19"/>
          <w:lang w:val="it-IT"/>
        </w:rPr>
        <w:t>comportamento</w:t>
      </w:r>
    </w:p>
    <w:p w:rsidR="00B1358A" w:rsidRPr="007E66DE" w:rsidRDefault="00B1358A">
      <w:pPr>
        <w:pStyle w:val="Corpotesto"/>
        <w:spacing w:before="2"/>
        <w:rPr>
          <w:b/>
          <w:i/>
          <w:sz w:val="20"/>
          <w:lang w:val="it-IT"/>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1"/>
        <w:gridCol w:w="4538"/>
        <w:gridCol w:w="2445"/>
      </w:tblGrid>
      <w:tr w:rsidR="00B1358A" w:rsidRPr="007E66DE">
        <w:trPr>
          <w:trHeight w:hRule="exact" w:val="475"/>
        </w:trPr>
        <w:tc>
          <w:tcPr>
            <w:tcW w:w="2801" w:type="dxa"/>
            <w:shd w:val="clear" w:color="auto" w:fill="99CC00"/>
          </w:tcPr>
          <w:p w:rsidR="00B1358A" w:rsidRPr="007E66DE" w:rsidRDefault="00AC02AC">
            <w:pPr>
              <w:pStyle w:val="TableParagraph"/>
              <w:spacing w:before="1"/>
              <w:ind w:left="924"/>
              <w:rPr>
                <w:b/>
                <w:sz w:val="19"/>
                <w:lang w:val="it-IT"/>
              </w:rPr>
            </w:pPr>
            <w:r w:rsidRPr="007E66DE">
              <w:rPr>
                <w:b/>
                <w:color w:val="17365D"/>
                <w:sz w:val="19"/>
                <w:lang w:val="it-IT"/>
              </w:rPr>
              <w:t>INDICATORI</w:t>
            </w:r>
          </w:p>
        </w:tc>
        <w:tc>
          <w:tcPr>
            <w:tcW w:w="4538" w:type="dxa"/>
            <w:shd w:val="clear" w:color="auto" w:fill="99CC00"/>
          </w:tcPr>
          <w:p w:rsidR="00B1358A" w:rsidRPr="007E66DE" w:rsidRDefault="00AC02AC">
            <w:pPr>
              <w:pStyle w:val="TableParagraph"/>
              <w:spacing w:before="1"/>
              <w:ind w:left="1726" w:right="1727"/>
              <w:jc w:val="center"/>
              <w:rPr>
                <w:b/>
                <w:sz w:val="19"/>
                <w:lang w:val="it-IT"/>
              </w:rPr>
            </w:pPr>
            <w:r w:rsidRPr="007E66DE">
              <w:rPr>
                <w:b/>
                <w:color w:val="17365D"/>
                <w:sz w:val="19"/>
                <w:lang w:val="it-IT"/>
              </w:rPr>
              <w:t>DESCRITTORI</w:t>
            </w:r>
          </w:p>
        </w:tc>
        <w:tc>
          <w:tcPr>
            <w:tcW w:w="2445" w:type="dxa"/>
            <w:shd w:val="clear" w:color="auto" w:fill="99CC00"/>
          </w:tcPr>
          <w:p w:rsidR="00B1358A" w:rsidRPr="007E66DE" w:rsidRDefault="00AC02AC">
            <w:pPr>
              <w:pStyle w:val="TableParagraph"/>
              <w:spacing w:before="1"/>
              <w:ind w:left="805" w:right="806"/>
              <w:jc w:val="center"/>
              <w:rPr>
                <w:b/>
                <w:sz w:val="19"/>
                <w:lang w:val="it-IT"/>
              </w:rPr>
            </w:pPr>
            <w:r w:rsidRPr="007E66DE">
              <w:rPr>
                <w:b/>
                <w:color w:val="17365D"/>
                <w:sz w:val="19"/>
                <w:lang w:val="it-IT"/>
              </w:rPr>
              <w:t>GIUDIZIO</w:t>
            </w:r>
          </w:p>
        </w:tc>
      </w:tr>
      <w:tr w:rsidR="00B1358A" w:rsidRPr="007E66DE">
        <w:trPr>
          <w:trHeight w:hRule="exact" w:val="938"/>
        </w:trPr>
        <w:tc>
          <w:tcPr>
            <w:tcW w:w="2801" w:type="dxa"/>
          </w:tcPr>
          <w:p w:rsidR="00B1358A" w:rsidRPr="007E66DE" w:rsidRDefault="00AC02AC">
            <w:pPr>
              <w:pStyle w:val="TableParagraph"/>
              <w:spacing w:before="4"/>
              <w:ind w:left="604"/>
              <w:rPr>
                <w:b/>
                <w:sz w:val="19"/>
                <w:lang w:val="it-IT"/>
              </w:rPr>
            </w:pPr>
            <w:r w:rsidRPr="007E66DE">
              <w:rPr>
                <w:b/>
                <w:sz w:val="19"/>
                <w:lang w:val="it-IT"/>
              </w:rPr>
              <w:t>CONVIVENZA CIVILE</w:t>
            </w:r>
          </w:p>
        </w:tc>
        <w:tc>
          <w:tcPr>
            <w:tcW w:w="4538" w:type="dxa"/>
          </w:tcPr>
          <w:p w:rsidR="00B1358A" w:rsidRPr="007E66DE" w:rsidRDefault="00AC02AC">
            <w:pPr>
              <w:pStyle w:val="TableParagraph"/>
              <w:numPr>
                <w:ilvl w:val="0"/>
                <w:numId w:val="10"/>
              </w:numPr>
              <w:tabs>
                <w:tab w:val="left" w:pos="826"/>
                <w:tab w:val="left" w:pos="827"/>
              </w:tabs>
              <w:spacing w:before="1"/>
              <w:ind w:right="105"/>
              <w:rPr>
                <w:sz w:val="19"/>
                <w:lang w:val="it-IT"/>
              </w:rPr>
            </w:pPr>
            <w:r w:rsidRPr="007E66DE">
              <w:rPr>
                <w:sz w:val="19"/>
                <w:lang w:val="it-IT"/>
              </w:rPr>
              <w:t>Scrupolosa attenzione e disponibilità verso gli altri;</w:t>
            </w:r>
          </w:p>
          <w:p w:rsidR="00B1358A" w:rsidRPr="007E66DE" w:rsidRDefault="00AC02AC">
            <w:pPr>
              <w:pStyle w:val="TableParagraph"/>
              <w:numPr>
                <w:ilvl w:val="0"/>
                <w:numId w:val="10"/>
              </w:numPr>
              <w:tabs>
                <w:tab w:val="left" w:pos="826"/>
                <w:tab w:val="left" w:pos="827"/>
              </w:tabs>
              <w:ind w:right="106"/>
              <w:rPr>
                <w:sz w:val="19"/>
                <w:lang w:val="it-IT"/>
              </w:rPr>
            </w:pPr>
            <w:r w:rsidRPr="007E66DE">
              <w:rPr>
                <w:sz w:val="19"/>
                <w:lang w:val="it-IT"/>
              </w:rPr>
              <w:t>Pieno rispetto dei beni della scuola, degli altri e dei</w:t>
            </w:r>
            <w:r w:rsidRPr="007E66DE">
              <w:rPr>
                <w:spacing w:val="-3"/>
                <w:sz w:val="19"/>
                <w:lang w:val="it-IT"/>
              </w:rPr>
              <w:t xml:space="preserve"> </w:t>
            </w:r>
            <w:r w:rsidRPr="007E66DE">
              <w:rPr>
                <w:sz w:val="19"/>
                <w:lang w:val="it-IT"/>
              </w:rPr>
              <w:t>propri</w:t>
            </w:r>
          </w:p>
        </w:tc>
        <w:tc>
          <w:tcPr>
            <w:tcW w:w="2445" w:type="dxa"/>
            <w:vMerge w:val="restart"/>
            <w:shd w:val="clear" w:color="auto" w:fill="E1E881"/>
          </w:tcPr>
          <w:p w:rsidR="00B1358A" w:rsidRPr="007E66DE" w:rsidRDefault="00B1358A">
            <w:pPr>
              <w:pStyle w:val="TableParagraph"/>
              <w:rPr>
                <w:b/>
                <w:i/>
                <w:sz w:val="18"/>
                <w:lang w:val="it-IT"/>
              </w:rPr>
            </w:pPr>
          </w:p>
          <w:p w:rsidR="00B1358A" w:rsidRPr="007E66DE" w:rsidRDefault="00B1358A">
            <w:pPr>
              <w:pStyle w:val="TableParagraph"/>
              <w:rPr>
                <w:b/>
                <w:i/>
                <w:sz w:val="18"/>
                <w:lang w:val="it-IT"/>
              </w:rPr>
            </w:pPr>
          </w:p>
          <w:p w:rsidR="00B1358A" w:rsidRPr="007E66DE" w:rsidRDefault="00B1358A">
            <w:pPr>
              <w:pStyle w:val="TableParagraph"/>
              <w:spacing w:before="6"/>
              <w:rPr>
                <w:b/>
                <w:i/>
                <w:lang w:val="it-IT"/>
              </w:rPr>
            </w:pPr>
          </w:p>
          <w:p w:rsidR="00B1358A" w:rsidRPr="007E66DE" w:rsidRDefault="00AC02AC">
            <w:pPr>
              <w:pStyle w:val="TableParagraph"/>
              <w:ind w:left="806" w:right="806"/>
              <w:jc w:val="center"/>
              <w:rPr>
                <w:b/>
                <w:sz w:val="19"/>
                <w:lang w:val="it-IT"/>
              </w:rPr>
            </w:pPr>
            <w:r w:rsidRPr="007E66DE">
              <w:rPr>
                <w:b/>
                <w:sz w:val="19"/>
                <w:lang w:val="it-IT"/>
              </w:rPr>
              <w:t>OTTIMO</w:t>
            </w:r>
            <w:r w:rsidR="00885E18">
              <w:rPr>
                <w:b/>
                <w:sz w:val="19"/>
                <w:lang w:val="it-IT"/>
              </w:rPr>
              <w:t xml:space="preserve"> (10)</w:t>
            </w:r>
          </w:p>
        </w:tc>
      </w:tr>
      <w:tr w:rsidR="00B1358A" w:rsidRPr="007E66DE">
        <w:trPr>
          <w:trHeight w:hRule="exact" w:val="478"/>
        </w:trPr>
        <w:tc>
          <w:tcPr>
            <w:tcW w:w="2801" w:type="dxa"/>
          </w:tcPr>
          <w:p w:rsidR="00B1358A" w:rsidRPr="007E66DE" w:rsidRDefault="00AC02AC">
            <w:pPr>
              <w:pStyle w:val="TableParagraph"/>
              <w:spacing w:before="1"/>
              <w:ind w:right="432"/>
              <w:jc w:val="right"/>
              <w:rPr>
                <w:b/>
                <w:sz w:val="19"/>
                <w:lang w:val="it-IT"/>
              </w:rPr>
            </w:pPr>
            <w:r w:rsidRPr="007E66DE">
              <w:rPr>
                <w:b/>
                <w:sz w:val="19"/>
                <w:lang w:val="it-IT"/>
              </w:rPr>
              <w:t>RISPETTO DELLE REGOLE</w:t>
            </w:r>
          </w:p>
        </w:tc>
        <w:tc>
          <w:tcPr>
            <w:tcW w:w="4538" w:type="dxa"/>
          </w:tcPr>
          <w:p w:rsidR="00B1358A" w:rsidRPr="007E66DE" w:rsidRDefault="00AC02AC">
            <w:pPr>
              <w:pStyle w:val="TableParagraph"/>
              <w:tabs>
                <w:tab w:val="left" w:pos="826"/>
              </w:tabs>
              <w:spacing w:line="231" w:lineRule="exact"/>
              <w:ind w:left="465"/>
              <w:rPr>
                <w:sz w:val="19"/>
                <w:lang w:val="it-IT"/>
              </w:rPr>
            </w:pPr>
            <w:r w:rsidRPr="007E66DE">
              <w:rPr>
                <w:rFonts w:ascii="Times New Roman"/>
                <w:sz w:val="19"/>
                <w:lang w:val="it-IT"/>
              </w:rPr>
              <w:t>-</w:t>
            </w:r>
            <w:r w:rsidRPr="007E66DE">
              <w:rPr>
                <w:rFonts w:ascii="Times New Roman"/>
                <w:sz w:val="19"/>
                <w:lang w:val="it-IT"/>
              </w:rPr>
              <w:tab/>
            </w:r>
            <w:r w:rsidRPr="007E66DE">
              <w:rPr>
                <w:sz w:val="19"/>
                <w:lang w:val="it-IT"/>
              </w:rPr>
              <w:t>Completo rispetto delle regole della</w:t>
            </w:r>
            <w:r w:rsidRPr="007E66DE">
              <w:rPr>
                <w:spacing w:val="-17"/>
                <w:sz w:val="19"/>
                <w:lang w:val="it-IT"/>
              </w:rPr>
              <w:t xml:space="preserve"> </w:t>
            </w:r>
            <w:r w:rsidRPr="007E66DE">
              <w:rPr>
                <w:sz w:val="19"/>
                <w:lang w:val="it-IT"/>
              </w:rPr>
              <w:t>scuola</w:t>
            </w:r>
          </w:p>
        </w:tc>
        <w:tc>
          <w:tcPr>
            <w:tcW w:w="2445" w:type="dxa"/>
            <w:vMerge/>
            <w:shd w:val="clear" w:color="auto" w:fill="E1E881"/>
          </w:tcPr>
          <w:p w:rsidR="00B1358A" w:rsidRPr="007E66DE" w:rsidRDefault="00B1358A">
            <w:pPr>
              <w:rPr>
                <w:lang w:val="it-IT"/>
              </w:rPr>
            </w:pPr>
          </w:p>
        </w:tc>
      </w:tr>
      <w:tr w:rsidR="00B1358A" w:rsidRPr="007E66DE">
        <w:trPr>
          <w:trHeight w:hRule="exact" w:val="475"/>
        </w:trPr>
        <w:tc>
          <w:tcPr>
            <w:tcW w:w="2801" w:type="dxa"/>
          </w:tcPr>
          <w:p w:rsidR="00B1358A" w:rsidRPr="007E66DE" w:rsidRDefault="00AC02AC">
            <w:pPr>
              <w:pStyle w:val="TableParagraph"/>
              <w:spacing w:before="1"/>
              <w:ind w:left="713"/>
              <w:rPr>
                <w:b/>
                <w:sz w:val="19"/>
                <w:lang w:val="it-IT"/>
              </w:rPr>
            </w:pPr>
            <w:r w:rsidRPr="007E66DE">
              <w:rPr>
                <w:b/>
                <w:sz w:val="19"/>
                <w:lang w:val="it-IT"/>
              </w:rPr>
              <w:t>PARTECIPAZIONE</w:t>
            </w:r>
          </w:p>
        </w:tc>
        <w:tc>
          <w:tcPr>
            <w:tcW w:w="4538" w:type="dxa"/>
          </w:tcPr>
          <w:p w:rsidR="00B1358A" w:rsidRPr="007E66DE" w:rsidRDefault="00AC02AC">
            <w:pPr>
              <w:pStyle w:val="TableParagraph"/>
              <w:tabs>
                <w:tab w:val="left" w:pos="826"/>
              </w:tabs>
              <w:ind w:left="826" w:right="103" w:hanging="361"/>
              <w:rPr>
                <w:sz w:val="19"/>
                <w:lang w:val="it-IT"/>
              </w:rPr>
            </w:pPr>
            <w:r w:rsidRPr="007E66DE">
              <w:rPr>
                <w:rFonts w:ascii="Times New Roman"/>
                <w:sz w:val="19"/>
                <w:lang w:val="it-IT"/>
              </w:rPr>
              <w:t>-</w:t>
            </w:r>
            <w:r w:rsidRPr="007E66DE">
              <w:rPr>
                <w:rFonts w:ascii="Times New Roman"/>
                <w:sz w:val="19"/>
                <w:lang w:val="it-IT"/>
              </w:rPr>
              <w:tab/>
            </w:r>
            <w:r w:rsidRPr="007E66DE">
              <w:rPr>
                <w:sz w:val="19"/>
                <w:lang w:val="it-IT"/>
              </w:rPr>
              <w:t>Vivo interesse e partecipazione</w:t>
            </w:r>
            <w:r w:rsidRPr="007E66DE">
              <w:rPr>
                <w:spacing w:val="36"/>
                <w:sz w:val="19"/>
                <w:lang w:val="it-IT"/>
              </w:rPr>
              <w:t xml:space="preserve"> </w:t>
            </w:r>
            <w:r w:rsidRPr="007E66DE">
              <w:rPr>
                <w:sz w:val="19"/>
                <w:lang w:val="it-IT"/>
              </w:rPr>
              <w:t>con</w:t>
            </w:r>
            <w:r w:rsidRPr="007E66DE">
              <w:rPr>
                <w:spacing w:val="10"/>
                <w:sz w:val="19"/>
                <w:lang w:val="it-IT"/>
              </w:rPr>
              <w:t xml:space="preserve"> </w:t>
            </w:r>
            <w:r w:rsidRPr="007E66DE">
              <w:rPr>
                <w:sz w:val="19"/>
                <w:lang w:val="it-IT"/>
              </w:rPr>
              <w:t>interventi</w:t>
            </w:r>
            <w:r w:rsidRPr="007E66DE">
              <w:rPr>
                <w:w w:val="99"/>
                <w:sz w:val="19"/>
                <w:lang w:val="it-IT"/>
              </w:rPr>
              <w:t xml:space="preserve"> </w:t>
            </w:r>
            <w:r w:rsidRPr="007E66DE">
              <w:rPr>
                <w:sz w:val="19"/>
                <w:lang w:val="it-IT"/>
              </w:rPr>
              <w:t>pertinenti e</w:t>
            </w:r>
            <w:r w:rsidRPr="007E66DE">
              <w:rPr>
                <w:spacing w:val="-10"/>
                <w:sz w:val="19"/>
                <w:lang w:val="it-IT"/>
              </w:rPr>
              <w:t xml:space="preserve"> </w:t>
            </w:r>
            <w:r w:rsidRPr="007E66DE">
              <w:rPr>
                <w:sz w:val="19"/>
                <w:lang w:val="it-IT"/>
              </w:rPr>
              <w:t>personali</w:t>
            </w:r>
          </w:p>
        </w:tc>
        <w:tc>
          <w:tcPr>
            <w:tcW w:w="2445" w:type="dxa"/>
            <w:vMerge/>
            <w:shd w:val="clear" w:color="auto" w:fill="E1E881"/>
          </w:tcPr>
          <w:p w:rsidR="00B1358A" w:rsidRPr="007E66DE" w:rsidRDefault="00B1358A">
            <w:pPr>
              <w:rPr>
                <w:lang w:val="it-IT"/>
              </w:rPr>
            </w:pPr>
          </w:p>
        </w:tc>
      </w:tr>
      <w:tr w:rsidR="00B1358A" w:rsidRPr="007E66DE">
        <w:trPr>
          <w:trHeight w:hRule="exact" w:val="478"/>
        </w:trPr>
        <w:tc>
          <w:tcPr>
            <w:tcW w:w="2801" w:type="dxa"/>
          </w:tcPr>
          <w:p w:rsidR="00B1358A" w:rsidRPr="007E66DE" w:rsidRDefault="00AC02AC">
            <w:pPr>
              <w:pStyle w:val="TableParagraph"/>
              <w:spacing w:before="4"/>
              <w:ind w:left="749"/>
              <w:rPr>
                <w:b/>
                <w:sz w:val="19"/>
                <w:lang w:val="it-IT"/>
              </w:rPr>
            </w:pPr>
            <w:r w:rsidRPr="007E66DE">
              <w:rPr>
                <w:b/>
                <w:sz w:val="19"/>
                <w:lang w:val="it-IT"/>
              </w:rPr>
              <w:t>RELAZIONALITA’</w:t>
            </w:r>
          </w:p>
        </w:tc>
        <w:tc>
          <w:tcPr>
            <w:tcW w:w="4538" w:type="dxa"/>
          </w:tcPr>
          <w:p w:rsidR="00B1358A" w:rsidRPr="007E66DE" w:rsidRDefault="00AC02AC">
            <w:pPr>
              <w:pStyle w:val="TableParagraph"/>
              <w:tabs>
                <w:tab w:val="left" w:pos="826"/>
              </w:tabs>
              <w:spacing w:before="1"/>
              <w:ind w:left="826" w:right="104" w:hanging="361"/>
              <w:rPr>
                <w:sz w:val="19"/>
                <w:lang w:val="it-IT"/>
              </w:rPr>
            </w:pPr>
            <w:r w:rsidRPr="007E66DE">
              <w:rPr>
                <w:rFonts w:ascii="Times New Roman" w:hAnsi="Times New Roman"/>
                <w:sz w:val="19"/>
                <w:lang w:val="it-IT"/>
              </w:rPr>
              <w:t>-</w:t>
            </w:r>
            <w:r w:rsidRPr="007E66DE">
              <w:rPr>
                <w:rFonts w:ascii="Times New Roman" w:hAnsi="Times New Roman"/>
                <w:sz w:val="19"/>
                <w:lang w:val="it-IT"/>
              </w:rPr>
              <w:tab/>
            </w:r>
            <w:r w:rsidRPr="007E66DE">
              <w:rPr>
                <w:sz w:val="19"/>
                <w:lang w:val="it-IT"/>
              </w:rPr>
              <w:t xml:space="preserve">Ruolo  propositivo  e </w:t>
            </w:r>
            <w:r w:rsidRPr="007E66DE">
              <w:rPr>
                <w:spacing w:val="11"/>
                <w:sz w:val="19"/>
                <w:lang w:val="it-IT"/>
              </w:rPr>
              <w:t xml:space="preserve"> </w:t>
            </w:r>
            <w:r w:rsidRPr="007E66DE">
              <w:rPr>
                <w:sz w:val="19"/>
                <w:lang w:val="it-IT"/>
              </w:rPr>
              <w:t xml:space="preserve">collaborativo </w:t>
            </w:r>
            <w:r w:rsidRPr="007E66DE">
              <w:rPr>
                <w:spacing w:val="5"/>
                <w:sz w:val="19"/>
                <w:lang w:val="it-IT"/>
              </w:rPr>
              <w:t xml:space="preserve"> </w:t>
            </w:r>
            <w:r w:rsidRPr="007E66DE">
              <w:rPr>
                <w:sz w:val="19"/>
                <w:lang w:val="it-IT"/>
              </w:rPr>
              <w:t>all’interno</w:t>
            </w:r>
            <w:r w:rsidRPr="007E66DE">
              <w:rPr>
                <w:w w:val="99"/>
                <w:sz w:val="19"/>
                <w:lang w:val="it-IT"/>
              </w:rPr>
              <w:t xml:space="preserve"> </w:t>
            </w:r>
            <w:r w:rsidRPr="007E66DE">
              <w:rPr>
                <w:sz w:val="19"/>
                <w:lang w:val="it-IT"/>
              </w:rPr>
              <w:t>della</w:t>
            </w:r>
            <w:r w:rsidRPr="007E66DE">
              <w:rPr>
                <w:spacing w:val="-4"/>
                <w:sz w:val="19"/>
                <w:lang w:val="it-IT"/>
              </w:rPr>
              <w:t xml:space="preserve"> </w:t>
            </w:r>
            <w:r w:rsidRPr="007E66DE">
              <w:rPr>
                <w:sz w:val="19"/>
                <w:lang w:val="it-IT"/>
              </w:rPr>
              <w:t>classe</w:t>
            </w:r>
          </w:p>
        </w:tc>
        <w:tc>
          <w:tcPr>
            <w:tcW w:w="2445" w:type="dxa"/>
            <w:vMerge/>
            <w:shd w:val="clear" w:color="auto" w:fill="E1E881"/>
          </w:tcPr>
          <w:p w:rsidR="00B1358A" w:rsidRPr="007E66DE" w:rsidRDefault="00B1358A">
            <w:pPr>
              <w:rPr>
                <w:lang w:val="it-IT"/>
              </w:rPr>
            </w:pPr>
          </w:p>
        </w:tc>
      </w:tr>
      <w:tr w:rsidR="00B1358A" w:rsidRPr="007E66DE">
        <w:trPr>
          <w:trHeight w:hRule="exact" w:val="228"/>
        </w:trPr>
        <w:tc>
          <w:tcPr>
            <w:tcW w:w="9784" w:type="dxa"/>
            <w:gridSpan w:val="3"/>
            <w:shd w:val="clear" w:color="auto" w:fill="FFCC00"/>
          </w:tcPr>
          <w:p w:rsidR="00B1358A" w:rsidRPr="007E66DE" w:rsidRDefault="00B1358A">
            <w:pPr>
              <w:rPr>
                <w:lang w:val="it-IT"/>
              </w:rPr>
            </w:pPr>
          </w:p>
        </w:tc>
      </w:tr>
      <w:tr w:rsidR="00B1358A" w:rsidRPr="007E66DE">
        <w:trPr>
          <w:trHeight w:hRule="exact" w:val="939"/>
        </w:trPr>
        <w:tc>
          <w:tcPr>
            <w:tcW w:w="2801" w:type="dxa"/>
          </w:tcPr>
          <w:p w:rsidR="00B1358A" w:rsidRPr="007E66DE" w:rsidRDefault="00AC02AC">
            <w:pPr>
              <w:pStyle w:val="TableParagraph"/>
              <w:spacing w:before="1"/>
              <w:ind w:left="604"/>
              <w:rPr>
                <w:b/>
                <w:sz w:val="19"/>
                <w:lang w:val="it-IT"/>
              </w:rPr>
            </w:pPr>
            <w:r w:rsidRPr="007E66DE">
              <w:rPr>
                <w:b/>
                <w:sz w:val="19"/>
                <w:lang w:val="it-IT"/>
              </w:rPr>
              <w:t>CONVIVENZA CIVILE</w:t>
            </w:r>
          </w:p>
        </w:tc>
        <w:tc>
          <w:tcPr>
            <w:tcW w:w="4538" w:type="dxa"/>
          </w:tcPr>
          <w:p w:rsidR="00B1358A" w:rsidRPr="007E66DE" w:rsidRDefault="00AC02AC">
            <w:pPr>
              <w:pStyle w:val="TableParagraph"/>
              <w:numPr>
                <w:ilvl w:val="0"/>
                <w:numId w:val="9"/>
              </w:numPr>
              <w:tabs>
                <w:tab w:val="left" w:pos="826"/>
                <w:tab w:val="left" w:pos="827"/>
              </w:tabs>
              <w:ind w:right="103"/>
              <w:rPr>
                <w:sz w:val="19"/>
                <w:lang w:val="it-IT"/>
              </w:rPr>
            </w:pPr>
            <w:r w:rsidRPr="007E66DE">
              <w:rPr>
                <w:sz w:val="19"/>
                <w:lang w:val="it-IT"/>
              </w:rPr>
              <w:t>Continua attenzione e disponibilità verso gli altri;</w:t>
            </w:r>
          </w:p>
          <w:p w:rsidR="00B1358A" w:rsidRPr="007E66DE" w:rsidRDefault="00AC02AC">
            <w:pPr>
              <w:pStyle w:val="TableParagraph"/>
              <w:numPr>
                <w:ilvl w:val="0"/>
                <w:numId w:val="9"/>
              </w:numPr>
              <w:tabs>
                <w:tab w:val="left" w:pos="826"/>
                <w:tab w:val="left" w:pos="827"/>
              </w:tabs>
              <w:ind w:right="103"/>
              <w:rPr>
                <w:sz w:val="19"/>
                <w:lang w:val="it-IT"/>
              </w:rPr>
            </w:pPr>
            <w:r w:rsidRPr="007E66DE">
              <w:rPr>
                <w:sz w:val="19"/>
                <w:lang w:val="it-IT"/>
              </w:rPr>
              <w:t>Rispetto dei beni della scuola, degli altri e dei propri</w:t>
            </w:r>
          </w:p>
        </w:tc>
        <w:tc>
          <w:tcPr>
            <w:tcW w:w="2445" w:type="dxa"/>
            <w:vMerge w:val="restart"/>
            <w:shd w:val="clear" w:color="auto" w:fill="8D8AE6"/>
          </w:tcPr>
          <w:p w:rsidR="00885E18" w:rsidRDefault="00885E18">
            <w:pPr>
              <w:pStyle w:val="TableParagraph"/>
              <w:spacing w:before="1" w:line="276" w:lineRule="auto"/>
              <w:ind w:left="169" w:right="168" w:hanging="4"/>
              <w:jc w:val="center"/>
              <w:rPr>
                <w:b/>
                <w:sz w:val="19"/>
                <w:lang w:val="it-IT"/>
              </w:rPr>
            </w:pPr>
          </w:p>
          <w:p w:rsidR="00885E18" w:rsidRDefault="00885E18">
            <w:pPr>
              <w:pStyle w:val="TableParagraph"/>
              <w:spacing w:before="1" w:line="276" w:lineRule="auto"/>
              <w:ind w:left="169" w:right="168" w:hanging="4"/>
              <w:jc w:val="center"/>
              <w:rPr>
                <w:b/>
                <w:sz w:val="19"/>
                <w:lang w:val="it-IT"/>
              </w:rPr>
            </w:pPr>
          </w:p>
          <w:p w:rsidR="00885E18" w:rsidRDefault="00885E18">
            <w:pPr>
              <w:pStyle w:val="TableParagraph"/>
              <w:spacing w:before="1" w:line="276" w:lineRule="auto"/>
              <w:ind w:left="169" w:right="168" w:hanging="4"/>
              <w:jc w:val="center"/>
              <w:rPr>
                <w:b/>
                <w:sz w:val="19"/>
                <w:lang w:val="it-IT"/>
              </w:rPr>
            </w:pPr>
            <w:r>
              <w:rPr>
                <w:b/>
                <w:sz w:val="19"/>
                <w:lang w:val="it-IT"/>
              </w:rPr>
              <w:t>DISTINTO</w:t>
            </w:r>
          </w:p>
          <w:p w:rsidR="00B1358A" w:rsidRPr="007E66DE" w:rsidRDefault="00885E18">
            <w:pPr>
              <w:pStyle w:val="TableParagraph"/>
              <w:spacing w:before="1" w:line="276" w:lineRule="auto"/>
              <w:ind w:left="169" w:right="168" w:hanging="4"/>
              <w:jc w:val="center"/>
              <w:rPr>
                <w:rFonts w:ascii="Cambria"/>
                <w:b/>
                <w:sz w:val="18"/>
                <w:lang w:val="it-IT"/>
              </w:rPr>
            </w:pPr>
            <w:r>
              <w:rPr>
                <w:b/>
                <w:sz w:val="19"/>
                <w:lang w:val="it-IT"/>
              </w:rPr>
              <w:t xml:space="preserve"> (9)</w:t>
            </w:r>
          </w:p>
        </w:tc>
      </w:tr>
      <w:tr w:rsidR="00B1358A" w:rsidRPr="007E66DE">
        <w:trPr>
          <w:trHeight w:hRule="exact" w:val="475"/>
        </w:trPr>
        <w:tc>
          <w:tcPr>
            <w:tcW w:w="2801" w:type="dxa"/>
          </w:tcPr>
          <w:p w:rsidR="00B1358A" w:rsidRPr="007E66DE" w:rsidRDefault="00AC02AC">
            <w:pPr>
              <w:pStyle w:val="TableParagraph"/>
              <w:spacing w:before="1"/>
              <w:ind w:right="432"/>
              <w:jc w:val="right"/>
              <w:rPr>
                <w:b/>
                <w:sz w:val="19"/>
                <w:lang w:val="it-IT"/>
              </w:rPr>
            </w:pPr>
            <w:r w:rsidRPr="007E66DE">
              <w:rPr>
                <w:b/>
                <w:sz w:val="19"/>
                <w:lang w:val="it-IT"/>
              </w:rPr>
              <w:t>RISPETTO DELLE REGOLE</w:t>
            </w:r>
          </w:p>
        </w:tc>
        <w:tc>
          <w:tcPr>
            <w:tcW w:w="4538" w:type="dxa"/>
          </w:tcPr>
          <w:p w:rsidR="00B1358A" w:rsidRPr="007E66DE" w:rsidRDefault="00AC02AC">
            <w:pPr>
              <w:pStyle w:val="TableParagraph"/>
              <w:tabs>
                <w:tab w:val="left" w:pos="826"/>
              </w:tabs>
              <w:spacing w:line="231" w:lineRule="exact"/>
              <w:ind w:left="465"/>
              <w:rPr>
                <w:sz w:val="19"/>
                <w:lang w:val="it-IT"/>
              </w:rPr>
            </w:pPr>
            <w:r w:rsidRPr="007E66DE">
              <w:rPr>
                <w:rFonts w:ascii="Times New Roman"/>
                <w:sz w:val="19"/>
                <w:lang w:val="it-IT"/>
              </w:rPr>
              <w:t>-</w:t>
            </w:r>
            <w:r w:rsidRPr="007E66DE">
              <w:rPr>
                <w:rFonts w:ascii="Times New Roman"/>
                <w:sz w:val="19"/>
                <w:lang w:val="it-IT"/>
              </w:rPr>
              <w:tab/>
            </w:r>
            <w:r w:rsidRPr="007E66DE">
              <w:rPr>
                <w:sz w:val="19"/>
                <w:lang w:val="it-IT"/>
              </w:rPr>
              <w:t>Costante rispetto delle regole della</w:t>
            </w:r>
            <w:r w:rsidRPr="007E66DE">
              <w:rPr>
                <w:spacing w:val="-16"/>
                <w:sz w:val="19"/>
                <w:lang w:val="it-IT"/>
              </w:rPr>
              <w:t xml:space="preserve"> </w:t>
            </w:r>
            <w:r w:rsidRPr="007E66DE">
              <w:rPr>
                <w:sz w:val="19"/>
                <w:lang w:val="it-IT"/>
              </w:rPr>
              <w:t>scuola</w:t>
            </w:r>
          </w:p>
        </w:tc>
        <w:tc>
          <w:tcPr>
            <w:tcW w:w="2445" w:type="dxa"/>
            <w:vMerge/>
            <w:shd w:val="clear" w:color="auto" w:fill="8D8AE6"/>
          </w:tcPr>
          <w:p w:rsidR="00B1358A" w:rsidRPr="007E66DE" w:rsidRDefault="00B1358A">
            <w:pPr>
              <w:rPr>
                <w:lang w:val="it-IT"/>
              </w:rPr>
            </w:pPr>
          </w:p>
        </w:tc>
      </w:tr>
      <w:tr w:rsidR="00B1358A" w:rsidRPr="007E66DE">
        <w:trPr>
          <w:trHeight w:hRule="exact" w:val="478"/>
        </w:trPr>
        <w:tc>
          <w:tcPr>
            <w:tcW w:w="2801" w:type="dxa"/>
          </w:tcPr>
          <w:p w:rsidR="00B1358A" w:rsidRPr="007E66DE" w:rsidRDefault="00AC02AC">
            <w:pPr>
              <w:pStyle w:val="TableParagraph"/>
              <w:spacing w:before="1"/>
              <w:ind w:left="713"/>
              <w:rPr>
                <w:b/>
                <w:sz w:val="19"/>
                <w:lang w:val="it-IT"/>
              </w:rPr>
            </w:pPr>
            <w:r w:rsidRPr="007E66DE">
              <w:rPr>
                <w:b/>
                <w:sz w:val="19"/>
                <w:lang w:val="it-IT"/>
              </w:rPr>
              <w:t>PARTECIPAZIONE</w:t>
            </w:r>
          </w:p>
        </w:tc>
        <w:tc>
          <w:tcPr>
            <w:tcW w:w="4538" w:type="dxa"/>
          </w:tcPr>
          <w:p w:rsidR="00B1358A" w:rsidRPr="007E66DE" w:rsidRDefault="00AC02AC">
            <w:pPr>
              <w:pStyle w:val="TableParagraph"/>
              <w:tabs>
                <w:tab w:val="left" w:pos="826"/>
                <w:tab w:val="left" w:pos="1519"/>
                <w:tab w:val="left" w:pos="2452"/>
                <w:tab w:val="left" w:pos="2773"/>
                <w:tab w:val="left" w:pos="4145"/>
              </w:tabs>
              <w:ind w:left="826" w:right="101" w:hanging="361"/>
              <w:rPr>
                <w:sz w:val="19"/>
                <w:lang w:val="it-IT"/>
              </w:rPr>
            </w:pPr>
            <w:r w:rsidRPr="007E66DE">
              <w:rPr>
                <w:rFonts w:ascii="Times New Roman"/>
                <w:sz w:val="19"/>
                <w:lang w:val="it-IT"/>
              </w:rPr>
              <w:t>-</w:t>
            </w:r>
            <w:r w:rsidRPr="007E66DE">
              <w:rPr>
                <w:rFonts w:ascii="Times New Roman"/>
                <w:sz w:val="19"/>
                <w:lang w:val="it-IT"/>
              </w:rPr>
              <w:tab/>
            </w:r>
            <w:r w:rsidRPr="007E66DE">
              <w:rPr>
                <w:sz w:val="19"/>
                <w:lang w:val="it-IT"/>
              </w:rPr>
              <w:t>Attivo</w:t>
            </w:r>
            <w:r w:rsidRPr="007E66DE">
              <w:rPr>
                <w:sz w:val="19"/>
                <w:lang w:val="it-IT"/>
              </w:rPr>
              <w:tab/>
              <w:t>interesse</w:t>
            </w:r>
            <w:r w:rsidRPr="007E66DE">
              <w:rPr>
                <w:sz w:val="19"/>
                <w:lang w:val="it-IT"/>
              </w:rPr>
              <w:tab/>
              <w:t>e</w:t>
            </w:r>
            <w:r w:rsidRPr="007E66DE">
              <w:rPr>
                <w:sz w:val="19"/>
                <w:lang w:val="it-IT"/>
              </w:rPr>
              <w:tab/>
              <w:t>partecipazione</w:t>
            </w:r>
            <w:r w:rsidRPr="007E66DE">
              <w:rPr>
                <w:sz w:val="19"/>
                <w:lang w:val="it-IT"/>
              </w:rPr>
              <w:tab/>
              <w:t>con interventi pertinenti e</w:t>
            </w:r>
            <w:r w:rsidRPr="007E66DE">
              <w:rPr>
                <w:spacing w:val="-15"/>
                <w:sz w:val="19"/>
                <w:lang w:val="it-IT"/>
              </w:rPr>
              <w:t xml:space="preserve"> </w:t>
            </w:r>
            <w:r w:rsidRPr="007E66DE">
              <w:rPr>
                <w:sz w:val="19"/>
                <w:lang w:val="it-IT"/>
              </w:rPr>
              <w:t>personali</w:t>
            </w:r>
          </w:p>
        </w:tc>
        <w:tc>
          <w:tcPr>
            <w:tcW w:w="2445" w:type="dxa"/>
            <w:vMerge/>
            <w:shd w:val="clear" w:color="auto" w:fill="8D8AE6"/>
          </w:tcPr>
          <w:p w:rsidR="00B1358A" w:rsidRPr="007E66DE" w:rsidRDefault="00B1358A">
            <w:pPr>
              <w:rPr>
                <w:lang w:val="it-IT"/>
              </w:rPr>
            </w:pPr>
          </w:p>
        </w:tc>
      </w:tr>
      <w:tr w:rsidR="00B1358A" w:rsidRPr="007E66DE">
        <w:trPr>
          <w:trHeight w:hRule="exact" w:val="670"/>
        </w:trPr>
        <w:tc>
          <w:tcPr>
            <w:tcW w:w="2801" w:type="dxa"/>
          </w:tcPr>
          <w:p w:rsidR="00B1358A" w:rsidRPr="007E66DE" w:rsidRDefault="00AC02AC">
            <w:pPr>
              <w:pStyle w:val="TableParagraph"/>
              <w:spacing w:before="1"/>
              <w:ind w:left="749"/>
              <w:rPr>
                <w:b/>
                <w:sz w:val="19"/>
                <w:lang w:val="it-IT"/>
              </w:rPr>
            </w:pPr>
            <w:r w:rsidRPr="007E66DE">
              <w:rPr>
                <w:b/>
                <w:sz w:val="19"/>
                <w:lang w:val="it-IT"/>
              </w:rPr>
              <w:t>RELAZIONALITA’</w:t>
            </w:r>
          </w:p>
        </w:tc>
        <w:tc>
          <w:tcPr>
            <w:tcW w:w="4538" w:type="dxa"/>
          </w:tcPr>
          <w:p w:rsidR="00B1358A" w:rsidRPr="007E66DE" w:rsidRDefault="00AC02AC">
            <w:pPr>
              <w:pStyle w:val="TableParagraph"/>
              <w:tabs>
                <w:tab w:val="left" w:pos="826"/>
              </w:tabs>
              <w:ind w:left="826" w:right="103" w:hanging="361"/>
              <w:rPr>
                <w:sz w:val="19"/>
                <w:lang w:val="it-IT"/>
              </w:rPr>
            </w:pPr>
            <w:r w:rsidRPr="007E66DE">
              <w:rPr>
                <w:rFonts w:ascii="Times New Roman" w:hAnsi="Times New Roman"/>
                <w:sz w:val="19"/>
                <w:lang w:val="it-IT"/>
              </w:rPr>
              <w:t>-</w:t>
            </w:r>
            <w:r w:rsidRPr="007E66DE">
              <w:rPr>
                <w:rFonts w:ascii="Times New Roman" w:hAnsi="Times New Roman"/>
                <w:sz w:val="19"/>
                <w:lang w:val="it-IT"/>
              </w:rPr>
              <w:tab/>
            </w:r>
            <w:r w:rsidRPr="007E66DE">
              <w:rPr>
                <w:sz w:val="19"/>
                <w:lang w:val="it-IT"/>
              </w:rPr>
              <w:t>Ruolo positivo e collaborativo</w:t>
            </w:r>
            <w:r w:rsidRPr="007E66DE">
              <w:rPr>
                <w:spacing w:val="31"/>
                <w:sz w:val="19"/>
                <w:lang w:val="it-IT"/>
              </w:rPr>
              <w:t xml:space="preserve"> </w:t>
            </w:r>
            <w:r w:rsidRPr="007E66DE">
              <w:rPr>
                <w:sz w:val="19"/>
                <w:lang w:val="it-IT"/>
              </w:rPr>
              <w:t>all’interno</w:t>
            </w:r>
            <w:r w:rsidRPr="007E66DE">
              <w:rPr>
                <w:spacing w:val="8"/>
                <w:sz w:val="19"/>
                <w:lang w:val="it-IT"/>
              </w:rPr>
              <w:t xml:space="preserve"> </w:t>
            </w:r>
            <w:r w:rsidRPr="007E66DE">
              <w:rPr>
                <w:sz w:val="19"/>
                <w:lang w:val="it-IT"/>
              </w:rPr>
              <w:t>della</w:t>
            </w:r>
            <w:r w:rsidRPr="007E66DE">
              <w:rPr>
                <w:w w:val="99"/>
                <w:sz w:val="19"/>
                <w:lang w:val="it-IT"/>
              </w:rPr>
              <w:t xml:space="preserve"> </w:t>
            </w:r>
            <w:r w:rsidRPr="007E66DE">
              <w:rPr>
                <w:sz w:val="19"/>
                <w:lang w:val="it-IT"/>
              </w:rPr>
              <w:t>classe</w:t>
            </w:r>
          </w:p>
        </w:tc>
        <w:tc>
          <w:tcPr>
            <w:tcW w:w="2445" w:type="dxa"/>
            <w:vMerge/>
            <w:shd w:val="clear" w:color="auto" w:fill="8D8AE6"/>
          </w:tcPr>
          <w:p w:rsidR="00B1358A" w:rsidRPr="007E66DE" w:rsidRDefault="00B1358A">
            <w:pPr>
              <w:rPr>
                <w:lang w:val="it-IT"/>
              </w:rPr>
            </w:pPr>
          </w:p>
        </w:tc>
      </w:tr>
      <w:tr w:rsidR="00B1358A" w:rsidRPr="007E66DE">
        <w:trPr>
          <w:trHeight w:hRule="exact" w:val="228"/>
        </w:trPr>
        <w:tc>
          <w:tcPr>
            <w:tcW w:w="9784" w:type="dxa"/>
            <w:gridSpan w:val="3"/>
            <w:shd w:val="clear" w:color="auto" w:fill="FFFF99"/>
          </w:tcPr>
          <w:p w:rsidR="00B1358A" w:rsidRPr="007E66DE" w:rsidRDefault="00B1358A">
            <w:pPr>
              <w:rPr>
                <w:lang w:val="it-IT"/>
              </w:rPr>
            </w:pPr>
          </w:p>
        </w:tc>
      </w:tr>
      <w:tr w:rsidR="00B1358A" w:rsidRPr="007E66DE">
        <w:trPr>
          <w:trHeight w:hRule="exact" w:val="706"/>
        </w:trPr>
        <w:tc>
          <w:tcPr>
            <w:tcW w:w="2801" w:type="dxa"/>
          </w:tcPr>
          <w:p w:rsidR="00B1358A" w:rsidRPr="007E66DE" w:rsidRDefault="00AC02AC">
            <w:pPr>
              <w:pStyle w:val="TableParagraph"/>
              <w:spacing w:before="1"/>
              <w:ind w:left="103"/>
              <w:rPr>
                <w:b/>
                <w:sz w:val="19"/>
                <w:lang w:val="it-IT"/>
              </w:rPr>
            </w:pPr>
            <w:r w:rsidRPr="007E66DE">
              <w:rPr>
                <w:b/>
                <w:sz w:val="19"/>
                <w:lang w:val="it-IT"/>
              </w:rPr>
              <w:t>CONVIVENZA CIVILE</w:t>
            </w:r>
          </w:p>
        </w:tc>
        <w:tc>
          <w:tcPr>
            <w:tcW w:w="4538" w:type="dxa"/>
          </w:tcPr>
          <w:p w:rsidR="00B1358A" w:rsidRPr="007E66DE" w:rsidRDefault="00AC02AC">
            <w:pPr>
              <w:pStyle w:val="TableParagraph"/>
              <w:numPr>
                <w:ilvl w:val="0"/>
                <w:numId w:val="8"/>
              </w:numPr>
              <w:tabs>
                <w:tab w:val="left" w:pos="826"/>
                <w:tab w:val="left" w:pos="827"/>
              </w:tabs>
              <w:spacing w:line="231" w:lineRule="exact"/>
              <w:rPr>
                <w:sz w:val="19"/>
                <w:lang w:val="it-IT"/>
              </w:rPr>
            </w:pPr>
            <w:r w:rsidRPr="007E66DE">
              <w:rPr>
                <w:sz w:val="19"/>
                <w:lang w:val="it-IT"/>
              </w:rPr>
              <w:t>Attenzione e disponibilità verso gli</w:t>
            </w:r>
            <w:r w:rsidRPr="007E66DE">
              <w:rPr>
                <w:spacing w:val="-20"/>
                <w:sz w:val="19"/>
                <w:lang w:val="it-IT"/>
              </w:rPr>
              <w:t xml:space="preserve"> </w:t>
            </w:r>
            <w:r w:rsidRPr="007E66DE">
              <w:rPr>
                <w:sz w:val="19"/>
                <w:lang w:val="it-IT"/>
              </w:rPr>
              <w:t>altri;</w:t>
            </w:r>
          </w:p>
          <w:p w:rsidR="00B1358A" w:rsidRPr="007E66DE" w:rsidRDefault="00AC02AC">
            <w:pPr>
              <w:pStyle w:val="TableParagraph"/>
              <w:numPr>
                <w:ilvl w:val="0"/>
                <w:numId w:val="8"/>
              </w:numPr>
              <w:tabs>
                <w:tab w:val="left" w:pos="826"/>
                <w:tab w:val="left" w:pos="827"/>
              </w:tabs>
              <w:spacing w:before="1"/>
              <w:ind w:right="101"/>
              <w:rPr>
                <w:sz w:val="19"/>
                <w:lang w:val="it-IT"/>
              </w:rPr>
            </w:pPr>
            <w:r w:rsidRPr="007E66DE">
              <w:rPr>
                <w:sz w:val="19"/>
                <w:lang w:val="it-IT"/>
              </w:rPr>
              <w:t>Adeguato rispetto dei beni della scuola, degli altri e dei</w:t>
            </w:r>
            <w:r w:rsidRPr="007E66DE">
              <w:rPr>
                <w:spacing w:val="-7"/>
                <w:sz w:val="19"/>
                <w:lang w:val="it-IT"/>
              </w:rPr>
              <w:t xml:space="preserve"> </w:t>
            </w:r>
            <w:r w:rsidRPr="007E66DE">
              <w:rPr>
                <w:sz w:val="19"/>
                <w:lang w:val="it-IT"/>
              </w:rPr>
              <w:t>propri</w:t>
            </w:r>
          </w:p>
        </w:tc>
        <w:tc>
          <w:tcPr>
            <w:tcW w:w="2445" w:type="dxa"/>
            <w:vMerge w:val="restart"/>
            <w:shd w:val="clear" w:color="auto" w:fill="99CC00"/>
          </w:tcPr>
          <w:p w:rsidR="00885E18" w:rsidRDefault="00885E18">
            <w:pPr>
              <w:pStyle w:val="TableParagraph"/>
              <w:spacing w:line="276" w:lineRule="auto"/>
              <w:ind w:left="169" w:right="171" w:hanging="1"/>
              <w:jc w:val="center"/>
              <w:rPr>
                <w:b/>
                <w:sz w:val="19"/>
                <w:lang w:val="it-IT"/>
              </w:rPr>
            </w:pPr>
          </w:p>
          <w:p w:rsidR="00885E18" w:rsidRDefault="00885E18">
            <w:pPr>
              <w:pStyle w:val="TableParagraph"/>
              <w:spacing w:line="276" w:lineRule="auto"/>
              <w:ind w:left="169" w:right="171" w:hanging="1"/>
              <w:jc w:val="center"/>
              <w:rPr>
                <w:b/>
                <w:sz w:val="19"/>
                <w:lang w:val="it-IT"/>
              </w:rPr>
            </w:pPr>
          </w:p>
          <w:p w:rsidR="00885E18" w:rsidRDefault="00885E18">
            <w:pPr>
              <w:pStyle w:val="TableParagraph"/>
              <w:spacing w:line="276" w:lineRule="auto"/>
              <w:ind w:left="169" w:right="171" w:hanging="1"/>
              <w:jc w:val="center"/>
              <w:rPr>
                <w:b/>
                <w:sz w:val="19"/>
                <w:lang w:val="it-IT"/>
              </w:rPr>
            </w:pPr>
          </w:p>
          <w:p w:rsidR="00885E18" w:rsidRDefault="00885E18">
            <w:pPr>
              <w:pStyle w:val="TableParagraph"/>
              <w:spacing w:line="276" w:lineRule="auto"/>
              <w:ind w:left="169" w:right="171" w:hanging="1"/>
              <w:jc w:val="center"/>
              <w:rPr>
                <w:b/>
                <w:sz w:val="19"/>
                <w:lang w:val="it-IT"/>
              </w:rPr>
            </w:pPr>
          </w:p>
          <w:p w:rsidR="00885E18" w:rsidRDefault="00885E18">
            <w:pPr>
              <w:pStyle w:val="TableParagraph"/>
              <w:spacing w:line="276" w:lineRule="auto"/>
              <w:ind w:left="169" w:right="171" w:hanging="1"/>
              <w:jc w:val="center"/>
              <w:rPr>
                <w:b/>
                <w:sz w:val="19"/>
                <w:lang w:val="it-IT"/>
              </w:rPr>
            </w:pPr>
            <w:r>
              <w:rPr>
                <w:b/>
                <w:sz w:val="19"/>
                <w:lang w:val="it-IT"/>
              </w:rPr>
              <w:t xml:space="preserve">BUONO </w:t>
            </w:r>
          </w:p>
          <w:p w:rsidR="00B1358A" w:rsidRPr="007E66DE" w:rsidRDefault="00885E18">
            <w:pPr>
              <w:pStyle w:val="TableParagraph"/>
              <w:spacing w:line="276" w:lineRule="auto"/>
              <w:ind w:left="169" w:right="171" w:hanging="1"/>
              <w:jc w:val="center"/>
              <w:rPr>
                <w:rFonts w:ascii="Cambria"/>
                <w:b/>
                <w:sz w:val="18"/>
                <w:lang w:val="it-IT"/>
              </w:rPr>
            </w:pPr>
            <w:r>
              <w:rPr>
                <w:b/>
                <w:sz w:val="19"/>
                <w:lang w:val="it-IT"/>
              </w:rPr>
              <w:t>(7/8)</w:t>
            </w:r>
          </w:p>
        </w:tc>
      </w:tr>
      <w:tr w:rsidR="00B1358A" w:rsidRPr="007E66DE">
        <w:trPr>
          <w:trHeight w:hRule="exact" w:val="478"/>
        </w:trPr>
        <w:tc>
          <w:tcPr>
            <w:tcW w:w="2801" w:type="dxa"/>
          </w:tcPr>
          <w:p w:rsidR="00B1358A" w:rsidRPr="007E66DE" w:rsidRDefault="00AC02AC">
            <w:pPr>
              <w:pStyle w:val="TableParagraph"/>
              <w:spacing w:before="1"/>
              <w:ind w:left="103"/>
              <w:rPr>
                <w:b/>
                <w:sz w:val="19"/>
                <w:lang w:val="it-IT"/>
              </w:rPr>
            </w:pPr>
            <w:r w:rsidRPr="007E66DE">
              <w:rPr>
                <w:b/>
                <w:sz w:val="19"/>
                <w:lang w:val="it-IT"/>
              </w:rPr>
              <w:t>RISPETTO DELLE REGOLE</w:t>
            </w:r>
          </w:p>
        </w:tc>
        <w:tc>
          <w:tcPr>
            <w:tcW w:w="4538" w:type="dxa"/>
          </w:tcPr>
          <w:p w:rsidR="00B1358A" w:rsidRPr="007E66DE" w:rsidRDefault="00AC02AC">
            <w:pPr>
              <w:pStyle w:val="TableParagraph"/>
              <w:tabs>
                <w:tab w:val="left" w:pos="826"/>
              </w:tabs>
              <w:spacing w:line="231" w:lineRule="exact"/>
              <w:ind w:left="465"/>
              <w:rPr>
                <w:sz w:val="19"/>
                <w:lang w:val="it-IT"/>
              </w:rPr>
            </w:pPr>
            <w:r w:rsidRPr="007E66DE">
              <w:rPr>
                <w:rFonts w:ascii="Times New Roman"/>
                <w:sz w:val="19"/>
                <w:lang w:val="it-IT"/>
              </w:rPr>
              <w:t>-</w:t>
            </w:r>
            <w:r w:rsidRPr="007E66DE">
              <w:rPr>
                <w:rFonts w:ascii="Times New Roman"/>
                <w:sz w:val="19"/>
                <w:lang w:val="it-IT"/>
              </w:rPr>
              <w:tab/>
            </w:r>
            <w:r w:rsidRPr="007E66DE">
              <w:rPr>
                <w:sz w:val="19"/>
                <w:lang w:val="it-IT"/>
              </w:rPr>
              <w:t>Rispetto delle regole della</w:t>
            </w:r>
            <w:r w:rsidRPr="007E66DE">
              <w:rPr>
                <w:spacing w:val="-10"/>
                <w:sz w:val="19"/>
                <w:lang w:val="it-IT"/>
              </w:rPr>
              <w:t xml:space="preserve"> </w:t>
            </w:r>
            <w:r w:rsidRPr="007E66DE">
              <w:rPr>
                <w:sz w:val="19"/>
                <w:lang w:val="it-IT"/>
              </w:rPr>
              <w:t>scuola</w:t>
            </w:r>
          </w:p>
        </w:tc>
        <w:tc>
          <w:tcPr>
            <w:tcW w:w="2445" w:type="dxa"/>
            <w:vMerge/>
            <w:shd w:val="clear" w:color="auto" w:fill="99CC00"/>
          </w:tcPr>
          <w:p w:rsidR="00B1358A" w:rsidRPr="007E66DE" w:rsidRDefault="00B1358A">
            <w:pPr>
              <w:rPr>
                <w:lang w:val="it-IT"/>
              </w:rPr>
            </w:pPr>
          </w:p>
        </w:tc>
      </w:tr>
      <w:tr w:rsidR="00B1358A" w:rsidRPr="007E66DE">
        <w:trPr>
          <w:trHeight w:hRule="exact" w:val="706"/>
        </w:trPr>
        <w:tc>
          <w:tcPr>
            <w:tcW w:w="2801" w:type="dxa"/>
          </w:tcPr>
          <w:p w:rsidR="00B1358A" w:rsidRPr="007E66DE" w:rsidRDefault="00AC02AC">
            <w:pPr>
              <w:pStyle w:val="TableParagraph"/>
              <w:spacing w:before="2"/>
              <w:ind w:left="103"/>
              <w:rPr>
                <w:b/>
                <w:sz w:val="19"/>
                <w:lang w:val="it-IT"/>
              </w:rPr>
            </w:pPr>
            <w:r w:rsidRPr="007E66DE">
              <w:rPr>
                <w:b/>
                <w:sz w:val="19"/>
                <w:lang w:val="it-IT"/>
              </w:rPr>
              <w:t>PARTECIPAZIONE</w:t>
            </w:r>
          </w:p>
        </w:tc>
        <w:tc>
          <w:tcPr>
            <w:tcW w:w="4538" w:type="dxa"/>
          </w:tcPr>
          <w:p w:rsidR="00B1358A" w:rsidRPr="007E66DE" w:rsidRDefault="00AC02AC">
            <w:pPr>
              <w:pStyle w:val="TableParagraph"/>
              <w:tabs>
                <w:tab w:val="left" w:pos="826"/>
              </w:tabs>
              <w:ind w:left="826" w:right="105" w:hanging="361"/>
              <w:rPr>
                <w:sz w:val="19"/>
                <w:lang w:val="it-IT"/>
              </w:rPr>
            </w:pPr>
            <w:r w:rsidRPr="007E66DE">
              <w:rPr>
                <w:rFonts w:ascii="Times New Roman"/>
                <w:sz w:val="19"/>
                <w:lang w:val="it-IT"/>
              </w:rPr>
              <w:t>-</w:t>
            </w:r>
            <w:r w:rsidRPr="007E66DE">
              <w:rPr>
                <w:rFonts w:ascii="Times New Roman"/>
                <w:sz w:val="19"/>
                <w:lang w:val="it-IT"/>
              </w:rPr>
              <w:tab/>
            </w:r>
            <w:r w:rsidRPr="007E66DE">
              <w:rPr>
                <w:sz w:val="19"/>
                <w:lang w:val="it-IT"/>
              </w:rPr>
              <w:t xml:space="preserve">Interesse   e   partecipazione   </w:t>
            </w:r>
            <w:r w:rsidRPr="007E66DE">
              <w:rPr>
                <w:spacing w:val="17"/>
                <w:sz w:val="19"/>
                <w:lang w:val="it-IT"/>
              </w:rPr>
              <w:t xml:space="preserve"> </w:t>
            </w:r>
            <w:r w:rsidRPr="007E66DE">
              <w:rPr>
                <w:sz w:val="19"/>
                <w:lang w:val="it-IT"/>
              </w:rPr>
              <w:t xml:space="preserve">con  </w:t>
            </w:r>
            <w:r w:rsidRPr="007E66DE">
              <w:rPr>
                <w:spacing w:val="20"/>
                <w:sz w:val="19"/>
                <w:lang w:val="it-IT"/>
              </w:rPr>
              <w:t xml:space="preserve"> </w:t>
            </w:r>
            <w:r w:rsidRPr="007E66DE">
              <w:rPr>
                <w:sz w:val="19"/>
                <w:lang w:val="it-IT"/>
              </w:rPr>
              <w:t>interventi</w:t>
            </w:r>
            <w:r w:rsidRPr="007E66DE">
              <w:rPr>
                <w:w w:val="99"/>
                <w:sz w:val="19"/>
                <w:lang w:val="it-IT"/>
              </w:rPr>
              <w:t xml:space="preserve"> </w:t>
            </w:r>
            <w:r w:rsidRPr="007E66DE">
              <w:rPr>
                <w:sz w:val="19"/>
                <w:lang w:val="it-IT"/>
              </w:rPr>
              <w:t>pertinenti e</w:t>
            </w:r>
            <w:r w:rsidRPr="007E66DE">
              <w:rPr>
                <w:spacing w:val="-10"/>
                <w:sz w:val="19"/>
                <w:lang w:val="it-IT"/>
              </w:rPr>
              <w:t xml:space="preserve"> </w:t>
            </w:r>
            <w:r w:rsidRPr="007E66DE">
              <w:rPr>
                <w:sz w:val="19"/>
                <w:lang w:val="it-IT"/>
              </w:rPr>
              <w:t>personali</w:t>
            </w:r>
          </w:p>
        </w:tc>
        <w:tc>
          <w:tcPr>
            <w:tcW w:w="2445" w:type="dxa"/>
            <w:vMerge/>
            <w:shd w:val="clear" w:color="auto" w:fill="99CC00"/>
          </w:tcPr>
          <w:p w:rsidR="00B1358A" w:rsidRPr="007E66DE" w:rsidRDefault="00B1358A">
            <w:pPr>
              <w:rPr>
                <w:lang w:val="it-IT"/>
              </w:rPr>
            </w:pPr>
          </w:p>
        </w:tc>
      </w:tr>
      <w:tr w:rsidR="00B1358A" w:rsidRPr="007E66DE">
        <w:trPr>
          <w:trHeight w:hRule="exact" w:val="1140"/>
        </w:trPr>
        <w:tc>
          <w:tcPr>
            <w:tcW w:w="2801" w:type="dxa"/>
          </w:tcPr>
          <w:p w:rsidR="00B1358A" w:rsidRPr="007E66DE" w:rsidRDefault="00AC02AC">
            <w:pPr>
              <w:pStyle w:val="TableParagraph"/>
              <w:spacing w:before="1"/>
              <w:ind w:left="103"/>
              <w:rPr>
                <w:b/>
                <w:sz w:val="19"/>
                <w:lang w:val="it-IT"/>
              </w:rPr>
            </w:pPr>
            <w:r w:rsidRPr="007E66DE">
              <w:rPr>
                <w:b/>
                <w:sz w:val="19"/>
                <w:lang w:val="it-IT"/>
              </w:rPr>
              <w:t>RELAZIONALITA’</w:t>
            </w:r>
          </w:p>
        </w:tc>
        <w:tc>
          <w:tcPr>
            <w:tcW w:w="4538" w:type="dxa"/>
          </w:tcPr>
          <w:p w:rsidR="00B1358A" w:rsidRPr="007E66DE" w:rsidRDefault="00AC02AC">
            <w:pPr>
              <w:pStyle w:val="TableParagraph"/>
              <w:tabs>
                <w:tab w:val="left" w:pos="826"/>
              </w:tabs>
              <w:ind w:left="826" w:right="103" w:hanging="361"/>
              <w:rPr>
                <w:sz w:val="19"/>
                <w:lang w:val="it-IT"/>
              </w:rPr>
            </w:pPr>
            <w:r w:rsidRPr="007E66DE">
              <w:rPr>
                <w:rFonts w:ascii="Times New Roman" w:hAnsi="Times New Roman"/>
                <w:sz w:val="19"/>
                <w:lang w:val="it-IT"/>
              </w:rPr>
              <w:t>-</w:t>
            </w:r>
            <w:r w:rsidRPr="007E66DE">
              <w:rPr>
                <w:rFonts w:ascii="Times New Roman" w:hAnsi="Times New Roman"/>
                <w:sz w:val="19"/>
                <w:lang w:val="it-IT"/>
              </w:rPr>
              <w:tab/>
            </w:r>
            <w:r w:rsidRPr="007E66DE">
              <w:rPr>
                <w:sz w:val="19"/>
                <w:lang w:val="it-IT"/>
              </w:rPr>
              <w:t>Ruolo positivo e collaborativo</w:t>
            </w:r>
            <w:r w:rsidRPr="007E66DE">
              <w:rPr>
                <w:spacing w:val="31"/>
                <w:sz w:val="19"/>
                <w:lang w:val="it-IT"/>
              </w:rPr>
              <w:t xml:space="preserve"> </w:t>
            </w:r>
            <w:r w:rsidRPr="007E66DE">
              <w:rPr>
                <w:sz w:val="19"/>
                <w:lang w:val="it-IT"/>
              </w:rPr>
              <w:t>all’interno</w:t>
            </w:r>
            <w:r w:rsidRPr="007E66DE">
              <w:rPr>
                <w:spacing w:val="8"/>
                <w:sz w:val="19"/>
                <w:lang w:val="it-IT"/>
              </w:rPr>
              <w:t xml:space="preserve"> </w:t>
            </w:r>
            <w:r w:rsidRPr="007E66DE">
              <w:rPr>
                <w:sz w:val="19"/>
                <w:lang w:val="it-IT"/>
              </w:rPr>
              <w:t>della</w:t>
            </w:r>
            <w:r w:rsidRPr="007E66DE">
              <w:rPr>
                <w:w w:val="99"/>
                <w:sz w:val="19"/>
                <w:lang w:val="it-IT"/>
              </w:rPr>
              <w:t xml:space="preserve"> </w:t>
            </w:r>
            <w:r w:rsidRPr="007E66DE">
              <w:rPr>
                <w:sz w:val="19"/>
                <w:lang w:val="it-IT"/>
              </w:rPr>
              <w:t>classe</w:t>
            </w:r>
          </w:p>
        </w:tc>
        <w:tc>
          <w:tcPr>
            <w:tcW w:w="2445" w:type="dxa"/>
            <w:vMerge/>
            <w:shd w:val="clear" w:color="auto" w:fill="99CC00"/>
          </w:tcPr>
          <w:p w:rsidR="00B1358A" w:rsidRPr="007E66DE" w:rsidRDefault="00B1358A">
            <w:pPr>
              <w:rPr>
                <w:lang w:val="it-IT"/>
              </w:rPr>
            </w:pPr>
          </w:p>
        </w:tc>
      </w:tr>
      <w:tr w:rsidR="00B1358A" w:rsidRPr="007E66DE">
        <w:trPr>
          <w:trHeight w:hRule="exact" w:val="228"/>
        </w:trPr>
        <w:tc>
          <w:tcPr>
            <w:tcW w:w="9784" w:type="dxa"/>
            <w:gridSpan w:val="3"/>
            <w:shd w:val="clear" w:color="auto" w:fill="FF9900"/>
          </w:tcPr>
          <w:p w:rsidR="00B1358A" w:rsidRPr="007E66DE" w:rsidRDefault="00B1358A">
            <w:pPr>
              <w:rPr>
                <w:lang w:val="it-IT"/>
              </w:rPr>
            </w:pPr>
          </w:p>
        </w:tc>
      </w:tr>
      <w:tr w:rsidR="00B1358A" w:rsidRPr="007E66DE">
        <w:trPr>
          <w:trHeight w:hRule="exact" w:val="936"/>
        </w:trPr>
        <w:tc>
          <w:tcPr>
            <w:tcW w:w="2801" w:type="dxa"/>
          </w:tcPr>
          <w:p w:rsidR="00B1358A" w:rsidRPr="007E66DE" w:rsidRDefault="00AC02AC">
            <w:pPr>
              <w:pStyle w:val="TableParagraph"/>
              <w:spacing w:before="1"/>
              <w:ind w:left="103"/>
              <w:rPr>
                <w:b/>
                <w:sz w:val="19"/>
                <w:lang w:val="it-IT"/>
              </w:rPr>
            </w:pPr>
            <w:r w:rsidRPr="007E66DE">
              <w:rPr>
                <w:b/>
                <w:sz w:val="19"/>
                <w:lang w:val="it-IT"/>
              </w:rPr>
              <w:t>CONVIVENZA CIVILE</w:t>
            </w:r>
          </w:p>
        </w:tc>
        <w:tc>
          <w:tcPr>
            <w:tcW w:w="4538" w:type="dxa"/>
          </w:tcPr>
          <w:p w:rsidR="00B1358A" w:rsidRPr="007E66DE" w:rsidRDefault="00AC02AC">
            <w:pPr>
              <w:pStyle w:val="TableParagraph"/>
              <w:numPr>
                <w:ilvl w:val="0"/>
                <w:numId w:val="7"/>
              </w:numPr>
              <w:tabs>
                <w:tab w:val="left" w:pos="826"/>
                <w:tab w:val="left" w:pos="827"/>
              </w:tabs>
              <w:ind w:right="103"/>
              <w:rPr>
                <w:sz w:val="19"/>
                <w:lang w:val="it-IT"/>
              </w:rPr>
            </w:pPr>
            <w:r w:rsidRPr="007E66DE">
              <w:rPr>
                <w:sz w:val="19"/>
                <w:lang w:val="it-IT"/>
              </w:rPr>
              <w:t>Poco costante l’attenzione e la disponibilità verso gli</w:t>
            </w:r>
            <w:r w:rsidRPr="007E66DE">
              <w:rPr>
                <w:spacing w:val="-8"/>
                <w:sz w:val="19"/>
                <w:lang w:val="it-IT"/>
              </w:rPr>
              <w:t xml:space="preserve"> </w:t>
            </w:r>
            <w:r w:rsidRPr="007E66DE">
              <w:rPr>
                <w:sz w:val="19"/>
                <w:lang w:val="it-IT"/>
              </w:rPr>
              <w:t>altri;</w:t>
            </w:r>
          </w:p>
          <w:p w:rsidR="00B1358A" w:rsidRPr="007E66DE" w:rsidRDefault="00AC02AC">
            <w:pPr>
              <w:pStyle w:val="TableParagraph"/>
              <w:numPr>
                <w:ilvl w:val="0"/>
                <w:numId w:val="7"/>
              </w:numPr>
              <w:tabs>
                <w:tab w:val="left" w:pos="826"/>
                <w:tab w:val="left" w:pos="827"/>
              </w:tabs>
              <w:spacing w:before="1"/>
              <w:ind w:right="102"/>
              <w:rPr>
                <w:sz w:val="19"/>
                <w:lang w:val="it-IT"/>
              </w:rPr>
            </w:pPr>
            <w:r w:rsidRPr="007E66DE">
              <w:rPr>
                <w:sz w:val="19"/>
                <w:lang w:val="it-IT"/>
              </w:rPr>
              <w:t>Limitato rispetto dei beni della scuola, degli altri e dei</w:t>
            </w:r>
            <w:r w:rsidRPr="007E66DE">
              <w:rPr>
                <w:spacing w:val="-7"/>
                <w:sz w:val="19"/>
                <w:lang w:val="it-IT"/>
              </w:rPr>
              <w:t xml:space="preserve"> </w:t>
            </w:r>
            <w:r w:rsidRPr="007E66DE">
              <w:rPr>
                <w:sz w:val="19"/>
                <w:lang w:val="it-IT"/>
              </w:rPr>
              <w:t>propri</w:t>
            </w:r>
          </w:p>
        </w:tc>
        <w:tc>
          <w:tcPr>
            <w:tcW w:w="2445" w:type="dxa"/>
            <w:vMerge w:val="restart"/>
            <w:shd w:val="clear" w:color="auto" w:fill="00CCFF"/>
          </w:tcPr>
          <w:p w:rsidR="00B1358A" w:rsidRPr="007E66DE" w:rsidRDefault="00B1358A">
            <w:pPr>
              <w:pStyle w:val="TableParagraph"/>
              <w:rPr>
                <w:b/>
                <w:i/>
                <w:sz w:val="18"/>
                <w:lang w:val="it-IT"/>
              </w:rPr>
            </w:pPr>
          </w:p>
          <w:p w:rsidR="00B1358A" w:rsidRPr="007E66DE" w:rsidRDefault="00B1358A">
            <w:pPr>
              <w:pStyle w:val="TableParagraph"/>
              <w:rPr>
                <w:b/>
                <w:i/>
                <w:sz w:val="18"/>
                <w:lang w:val="it-IT"/>
              </w:rPr>
            </w:pPr>
          </w:p>
          <w:p w:rsidR="00B1358A" w:rsidRPr="007E66DE" w:rsidRDefault="00B1358A">
            <w:pPr>
              <w:pStyle w:val="TableParagraph"/>
              <w:rPr>
                <w:b/>
                <w:i/>
                <w:sz w:val="18"/>
                <w:lang w:val="it-IT"/>
              </w:rPr>
            </w:pPr>
          </w:p>
          <w:p w:rsidR="00B1358A" w:rsidRPr="007E66DE" w:rsidRDefault="00B1358A">
            <w:pPr>
              <w:pStyle w:val="TableParagraph"/>
              <w:spacing w:before="4"/>
              <w:rPr>
                <w:b/>
                <w:i/>
                <w:sz w:val="23"/>
                <w:lang w:val="it-IT"/>
              </w:rPr>
            </w:pPr>
          </w:p>
          <w:p w:rsidR="00B1358A" w:rsidRDefault="00AC02AC">
            <w:pPr>
              <w:pStyle w:val="TableParagraph"/>
              <w:ind w:left="721"/>
              <w:rPr>
                <w:b/>
                <w:sz w:val="19"/>
                <w:lang w:val="it-IT"/>
              </w:rPr>
            </w:pPr>
            <w:r w:rsidRPr="007E66DE">
              <w:rPr>
                <w:b/>
                <w:sz w:val="19"/>
                <w:lang w:val="it-IT"/>
              </w:rPr>
              <w:t>SUFFICIENTE</w:t>
            </w:r>
          </w:p>
          <w:p w:rsidR="00885E18" w:rsidRPr="007E66DE" w:rsidRDefault="00885E18">
            <w:pPr>
              <w:pStyle w:val="TableParagraph"/>
              <w:ind w:left="721"/>
              <w:rPr>
                <w:b/>
                <w:sz w:val="19"/>
                <w:lang w:val="it-IT"/>
              </w:rPr>
            </w:pPr>
            <w:r>
              <w:rPr>
                <w:b/>
                <w:sz w:val="19"/>
                <w:lang w:val="it-IT"/>
              </w:rPr>
              <w:t xml:space="preserve">        (6)</w:t>
            </w:r>
          </w:p>
        </w:tc>
      </w:tr>
      <w:tr w:rsidR="00B1358A" w:rsidRPr="007E66DE">
        <w:trPr>
          <w:trHeight w:hRule="exact" w:val="478"/>
        </w:trPr>
        <w:tc>
          <w:tcPr>
            <w:tcW w:w="2801" w:type="dxa"/>
          </w:tcPr>
          <w:p w:rsidR="00B1358A" w:rsidRPr="007E66DE" w:rsidRDefault="00AC02AC">
            <w:pPr>
              <w:pStyle w:val="TableParagraph"/>
              <w:spacing w:before="4"/>
              <w:ind w:left="103"/>
              <w:rPr>
                <w:b/>
                <w:sz w:val="19"/>
                <w:lang w:val="it-IT"/>
              </w:rPr>
            </w:pPr>
            <w:r w:rsidRPr="007E66DE">
              <w:rPr>
                <w:b/>
                <w:sz w:val="19"/>
                <w:lang w:val="it-IT"/>
              </w:rPr>
              <w:t>RISPETTO DELLE REGOLE</w:t>
            </w:r>
          </w:p>
        </w:tc>
        <w:tc>
          <w:tcPr>
            <w:tcW w:w="4538" w:type="dxa"/>
          </w:tcPr>
          <w:p w:rsidR="00B1358A" w:rsidRPr="007E66DE" w:rsidRDefault="00AC02AC">
            <w:pPr>
              <w:pStyle w:val="TableParagraph"/>
              <w:tabs>
                <w:tab w:val="left" w:pos="826"/>
              </w:tabs>
              <w:spacing w:before="1"/>
              <w:ind w:left="826" w:right="723" w:hanging="361"/>
              <w:rPr>
                <w:sz w:val="19"/>
                <w:lang w:val="it-IT"/>
              </w:rPr>
            </w:pPr>
            <w:r w:rsidRPr="007E66DE">
              <w:rPr>
                <w:rFonts w:ascii="Times New Roman"/>
                <w:sz w:val="19"/>
                <w:lang w:val="it-IT"/>
              </w:rPr>
              <w:t>-</w:t>
            </w:r>
            <w:r w:rsidRPr="007E66DE">
              <w:rPr>
                <w:rFonts w:ascii="Times New Roman"/>
                <w:sz w:val="19"/>
                <w:lang w:val="it-IT"/>
              </w:rPr>
              <w:tab/>
            </w:r>
            <w:r w:rsidRPr="007E66DE">
              <w:rPr>
                <w:sz w:val="19"/>
                <w:lang w:val="it-IT"/>
              </w:rPr>
              <w:t>Sporadici episodi non gravi</w:t>
            </w:r>
            <w:r w:rsidRPr="007E66DE">
              <w:rPr>
                <w:spacing w:val="-15"/>
                <w:sz w:val="19"/>
                <w:lang w:val="it-IT"/>
              </w:rPr>
              <w:t xml:space="preserve"> </w:t>
            </w:r>
            <w:r w:rsidRPr="007E66DE">
              <w:rPr>
                <w:sz w:val="19"/>
                <w:lang w:val="it-IT"/>
              </w:rPr>
              <w:t>di</w:t>
            </w:r>
            <w:r w:rsidRPr="007E66DE">
              <w:rPr>
                <w:spacing w:val="-4"/>
                <w:sz w:val="19"/>
                <w:lang w:val="it-IT"/>
              </w:rPr>
              <w:t xml:space="preserve"> </w:t>
            </w:r>
            <w:r w:rsidRPr="007E66DE">
              <w:rPr>
                <w:sz w:val="19"/>
                <w:lang w:val="it-IT"/>
              </w:rPr>
              <w:t>mancato</w:t>
            </w:r>
            <w:r w:rsidRPr="007E66DE">
              <w:rPr>
                <w:w w:val="99"/>
                <w:sz w:val="19"/>
                <w:lang w:val="it-IT"/>
              </w:rPr>
              <w:t xml:space="preserve"> </w:t>
            </w:r>
            <w:r w:rsidRPr="007E66DE">
              <w:rPr>
                <w:sz w:val="19"/>
                <w:lang w:val="it-IT"/>
              </w:rPr>
              <w:t>rispetto delle regole della</w:t>
            </w:r>
            <w:r w:rsidRPr="007E66DE">
              <w:rPr>
                <w:spacing w:val="-12"/>
                <w:sz w:val="19"/>
                <w:lang w:val="it-IT"/>
              </w:rPr>
              <w:t xml:space="preserve"> </w:t>
            </w:r>
            <w:r w:rsidRPr="007E66DE">
              <w:rPr>
                <w:sz w:val="19"/>
                <w:lang w:val="it-IT"/>
              </w:rPr>
              <w:t>scuola</w:t>
            </w:r>
          </w:p>
        </w:tc>
        <w:tc>
          <w:tcPr>
            <w:tcW w:w="2445" w:type="dxa"/>
            <w:vMerge/>
            <w:shd w:val="clear" w:color="auto" w:fill="00CCFF"/>
          </w:tcPr>
          <w:p w:rsidR="00B1358A" w:rsidRPr="007E66DE" w:rsidRDefault="00B1358A">
            <w:pPr>
              <w:rPr>
                <w:lang w:val="it-IT"/>
              </w:rPr>
            </w:pPr>
          </w:p>
        </w:tc>
      </w:tr>
      <w:tr w:rsidR="00B1358A" w:rsidRPr="007E66DE">
        <w:trPr>
          <w:trHeight w:hRule="exact" w:val="478"/>
        </w:trPr>
        <w:tc>
          <w:tcPr>
            <w:tcW w:w="2801" w:type="dxa"/>
          </w:tcPr>
          <w:p w:rsidR="00B1358A" w:rsidRPr="007E66DE" w:rsidRDefault="00AC02AC">
            <w:pPr>
              <w:pStyle w:val="TableParagraph"/>
              <w:spacing w:before="1"/>
              <w:ind w:left="103"/>
              <w:rPr>
                <w:b/>
                <w:sz w:val="19"/>
                <w:lang w:val="it-IT"/>
              </w:rPr>
            </w:pPr>
            <w:r w:rsidRPr="007E66DE">
              <w:rPr>
                <w:b/>
                <w:sz w:val="19"/>
                <w:lang w:val="it-IT"/>
              </w:rPr>
              <w:t>PARTECIPAZIONE</w:t>
            </w:r>
          </w:p>
        </w:tc>
        <w:tc>
          <w:tcPr>
            <w:tcW w:w="4538" w:type="dxa"/>
          </w:tcPr>
          <w:p w:rsidR="00B1358A" w:rsidRPr="007E66DE" w:rsidRDefault="00AC02AC">
            <w:pPr>
              <w:pStyle w:val="TableParagraph"/>
              <w:tabs>
                <w:tab w:val="left" w:pos="826"/>
              </w:tabs>
              <w:ind w:left="826" w:right="105" w:hanging="361"/>
              <w:rPr>
                <w:sz w:val="19"/>
                <w:lang w:val="it-IT"/>
              </w:rPr>
            </w:pPr>
            <w:r w:rsidRPr="007E66DE">
              <w:rPr>
                <w:rFonts w:ascii="Times New Roman"/>
                <w:sz w:val="19"/>
                <w:lang w:val="it-IT"/>
              </w:rPr>
              <w:t>-</w:t>
            </w:r>
            <w:r w:rsidRPr="007E66DE">
              <w:rPr>
                <w:rFonts w:ascii="Times New Roman"/>
                <w:sz w:val="19"/>
                <w:lang w:val="it-IT"/>
              </w:rPr>
              <w:tab/>
            </w:r>
            <w:r w:rsidRPr="007E66DE">
              <w:rPr>
                <w:sz w:val="19"/>
                <w:lang w:val="it-IT"/>
              </w:rPr>
              <w:t xml:space="preserve">Interesse   e   partecipazione   </w:t>
            </w:r>
            <w:r w:rsidRPr="007E66DE">
              <w:rPr>
                <w:spacing w:val="17"/>
                <w:sz w:val="19"/>
                <w:lang w:val="it-IT"/>
              </w:rPr>
              <w:t xml:space="preserve"> </w:t>
            </w:r>
            <w:r w:rsidRPr="007E66DE">
              <w:rPr>
                <w:sz w:val="19"/>
                <w:lang w:val="it-IT"/>
              </w:rPr>
              <w:t xml:space="preserve">con  </w:t>
            </w:r>
            <w:r w:rsidRPr="007E66DE">
              <w:rPr>
                <w:spacing w:val="20"/>
                <w:sz w:val="19"/>
                <w:lang w:val="it-IT"/>
              </w:rPr>
              <w:t xml:space="preserve"> </w:t>
            </w:r>
            <w:r w:rsidRPr="007E66DE">
              <w:rPr>
                <w:sz w:val="19"/>
                <w:lang w:val="it-IT"/>
              </w:rPr>
              <w:t>interventi</w:t>
            </w:r>
            <w:r w:rsidRPr="007E66DE">
              <w:rPr>
                <w:w w:val="99"/>
                <w:sz w:val="19"/>
                <w:lang w:val="it-IT"/>
              </w:rPr>
              <w:t xml:space="preserve"> </w:t>
            </w:r>
            <w:r w:rsidRPr="007E66DE">
              <w:rPr>
                <w:sz w:val="19"/>
                <w:lang w:val="it-IT"/>
              </w:rPr>
              <w:t>discontinui e non sempre</w:t>
            </w:r>
            <w:r w:rsidRPr="007E66DE">
              <w:rPr>
                <w:spacing w:val="-17"/>
                <w:sz w:val="19"/>
                <w:lang w:val="it-IT"/>
              </w:rPr>
              <w:t xml:space="preserve"> </w:t>
            </w:r>
            <w:r w:rsidRPr="007E66DE">
              <w:rPr>
                <w:sz w:val="19"/>
                <w:lang w:val="it-IT"/>
              </w:rPr>
              <w:t>appropriati</w:t>
            </w:r>
          </w:p>
        </w:tc>
        <w:tc>
          <w:tcPr>
            <w:tcW w:w="2445" w:type="dxa"/>
            <w:vMerge/>
            <w:shd w:val="clear" w:color="auto" w:fill="00CCFF"/>
          </w:tcPr>
          <w:p w:rsidR="00B1358A" w:rsidRPr="007E66DE" w:rsidRDefault="00B1358A">
            <w:pPr>
              <w:rPr>
                <w:lang w:val="it-IT"/>
              </w:rPr>
            </w:pPr>
          </w:p>
        </w:tc>
      </w:tr>
      <w:tr w:rsidR="00B1358A" w:rsidRPr="007E66DE">
        <w:trPr>
          <w:trHeight w:hRule="exact" w:val="941"/>
        </w:trPr>
        <w:tc>
          <w:tcPr>
            <w:tcW w:w="2801" w:type="dxa"/>
          </w:tcPr>
          <w:p w:rsidR="00B1358A" w:rsidRPr="007E66DE" w:rsidRDefault="00AC02AC">
            <w:pPr>
              <w:pStyle w:val="TableParagraph"/>
              <w:spacing w:before="1"/>
              <w:ind w:left="103"/>
              <w:rPr>
                <w:b/>
                <w:sz w:val="19"/>
                <w:lang w:val="it-IT"/>
              </w:rPr>
            </w:pPr>
            <w:r w:rsidRPr="007E66DE">
              <w:rPr>
                <w:b/>
                <w:sz w:val="19"/>
                <w:lang w:val="it-IT"/>
              </w:rPr>
              <w:t>RELAZIONALITA’</w:t>
            </w:r>
          </w:p>
        </w:tc>
        <w:tc>
          <w:tcPr>
            <w:tcW w:w="4538" w:type="dxa"/>
          </w:tcPr>
          <w:p w:rsidR="00B1358A" w:rsidRPr="007E66DE" w:rsidRDefault="00AC02AC">
            <w:pPr>
              <w:pStyle w:val="TableParagraph"/>
              <w:tabs>
                <w:tab w:val="left" w:pos="826"/>
              </w:tabs>
              <w:ind w:left="826" w:right="104" w:hanging="361"/>
              <w:rPr>
                <w:sz w:val="19"/>
                <w:lang w:val="it-IT"/>
              </w:rPr>
            </w:pPr>
            <w:r w:rsidRPr="007E66DE">
              <w:rPr>
                <w:rFonts w:ascii="Times New Roman" w:hAnsi="Times New Roman"/>
                <w:sz w:val="19"/>
                <w:lang w:val="it-IT"/>
              </w:rPr>
              <w:t>-</w:t>
            </w:r>
            <w:r w:rsidRPr="007E66DE">
              <w:rPr>
                <w:rFonts w:ascii="Times New Roman" w:hAnsi="Times New Roman"/>
                <w:sz w:val="19"/>
                <w:lang w:val="it-IT"/>
              </w:rPr>
              <w:tab/>
            </w:r>
            <w:r w:rsidRPr="007E66DE">
              <w:rPr>
                <w:sz w:val="19"/>
                <w:lang w:val="it-IT"/>
              </w:rPr>
              <w:t xml:space="preserve">Ruolo  non   sempre  positivo  </w:t>
            </w:r>
            <w:r w:rsidRPr="007E66DE">
              <w:rPr>
                <w:spacing w:val="1"/>
                <w:sz w:val="19"/>
                <w:lang w:val="it-IT"/>
              </w:rPr>
              <w:t xml:space="preserve"> </w:t>
            </w:r>
            <w:r w:rsidRPr="007E66DE">
              <w:rPr>
                <w:sz w:val="19"/>
                <w:lang w:val="it-IT"/>
              </w:rPr>
              <w:t xml:space="preserve">e </w:t>
            </w:r>
            <w:r w:rsidRPr="007E66DE">
              <w:rPr>
                <w:spacing w:val="20"/>
                <w:sz w:val="19"/>
                <w:lang w:val="it-IT"/>
              </w:rPr>
              <w:t xml:space="preserve"> </w:t>
            </w:r>
            <w:r w:rsidRPr="007E66DE">
              <w:rPr>
                <w:sz w:val="19"/>
                <w:lang w:val="it-IT"/>
              </w:rPr>
              <w:t>collaborativo</w:t>
            </w:r>
            <w:r w:rsidRPr="007E66DE">
              <w:rPr>
                <w:w w:val="99"/>
                <w:sz w:val="19"/>
                <w:lang w:val="it-IT"/>
              </w:rPr>
              <w:t xml:space="preserve"> </w:t>
            </w:r>
            <w:r w:rsidRPr="007E66DE">
              <w:rPr>
                <w:sz w:val="19"/>
                <w:lang w:val="it-IT"/>
              </w:rPr>
              <w:t>all’interno della</w:t>
            </w:r>
            <w:r w:rsidRPr="007E66DE">
              <w:rPr>
                <w:spacing w:val="-7"/>
                <w:sz w:val="19"/>
                <w:lang w:val="it-IT"/>
              </w:rPr>
              <w:t xml:space="preserve"> </w:t>
            </w:r>
            <w:r w:rsidRPr="007E66DE">
              <w:rPr>
                <w:sz w:val="19"/>
                <w:lang w:val="it-IT"/>
              </w:rPr>
              <w:t>classe</w:t>
            </w:r>
          </w:p>
        </w:tc>
        <w:tc>
          <w:tcPr>
            <w:tcW w:w="2445" w:type="dxa"/>
            <w:vMerge/>
            <w:shd w:val="clear" w:color="auto" w:fill="00CCFF"/>
          </w:tcPr>
          <w:p w:rsidR="00B1358A" w:rsidRPr="007E66DE" w:rsidRDefault="00B1358A">
            <w:pPr>
              <w:rPr>
                <w:lang w:val="it-IT"/>
              </w:rPr>
            </w:pPr>
          </w:p>
        </w:tc>
      </w:tr>
      <w:tr w:rsidR="00B1358A" w:rsidRPr="007E66DE">
        <w:trPr>
          <w:trHeight w:hRule="exact" w:val="226"/>
        </w:trPr>
        <w:tc>
          <w:tcPr>
            <w:tcW w:w="9784" w:type="dxa"/>
            <w:gridSpan w:val="3"/>
            <w:shd w:val="clear" w:color="auto" w:fill="CCFFCC"/>
          </w:tcPr>
          <w:p w:rsidR="00B1358A" w:rsidRPr="007E66DE" w:rsidRDefault="00B1358A">
            <w:pPr>
              <w:rPr>
                <w:lang w:val="it-IT"/>
              </w:rPr>
            </w:pPr>
          </w:p>
        </w:tc>
      </w:tr>
    </w:tbl>
    <w:p w:rsidR="00B1358A" w:rsidRPr="007E66DE" w:rsidRDefault="00B1358A">
      <w:pPr>
        <w:rPr>
          <w:lang w:val="it-IT"/>
        </w:rPr>
        <w:sectPr w:rsidR="00B1358A" w:rsidRPr="007E66DE">
          <w:headerReference w:type="default" r:id="rId11"/>
          <w:pgSz w:w="11910" w:h="16840"/>
          <w:pgMar w:top="0" w:right="1380" w:bottom="1480" w:left="520" w:header="0" w:footer="1298" w:gutter="0"/>
          <w:cols w:space="720"/>
        </w:sectPr>
      </w:pPr>
    </w:p>
    <w:p w:rsidR="00B1358A" w:rsidRPr="007E66DE" w:rsidRDefault="00B1358A">
      <w:pPr>
        <w:pStyle w:val="Corpotesto"/>
        <w:rPr>
          <w:b/>
          <w:i/>
          <w:sz w:val="20"/>
          <w:lang w:val="it-IT"/>
        </w:rPr>
      </w:pPr>
    </w:p>
    <w:p w:rsidR="00B1358A" w:rsidRPr="007E66DE" w:rsidRDefault="00B1358A">
      <w:pPr>
        <w:pStyle w:val="Corpotesto"/>
        <w:rPr>
          <w:b/>
          <w:i/>
          <w:sz w:val="20"/>
          <w:lang w:val="it-IT"/>
        </w:rPr>
      </w:pPr>
    </w:p>
    <w:p w:rsidR="00B1358A" w:rsidRPr="007E66DE" w:rsidRDefault="00B1358A">
      <w:pPr>
        <w:pStyle w:val="Corpotesto"/>
        <w:rPr>
          <w:b/>
          <w:i/>
          <w:sz w:val="20"/>
          <w:lang w:val="it-IT"/>
        </w:rPr>
      </w:pPr>
    </w:p>
    <w:p w:rsidR="00B1358A" w:rsidRPr="007E66DE" w:rsidRDefault="00B1358A">
      <w:pPr>
        <w:pStyle w:val="Corpotesto"/>
        <w:spacing w:before="6"/>
        <w:rPr>
          <w:b/>
          <w:i/>
          <w:sz w:val="14"/>
          <w:lang w:val="it-IT"/>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1"/>
        <w:gridCol w:w="4538"/>
        <w:gridCol w:w="2445"/>
      </w:tblGrid>
      <w:tr w:rsidR="00B1358A" w:rsidRPr="007E66DE">
        <w:trPr>
          <w:trHeight w:hRule="exact" w:val="1954"/>
        </w:trPr>
        <w:tc>
          <w:tcPr>
            <w:tcW w:w="2801" w:type="dxa"/>
          </w:tcPr>
          <w:p w:rsidR="00B1358A" w:rsidRPr="007E66DE" w:rsidRDefault="00AC02AC">
            <w:pPr>
              <w:pStyle w:val="TableParagraph"/>
              <w:spacing w:before="1"/>
              <w:ind w:left="103"/>
              <w:rPr>
                <w:b/>
                <w:sz w:val="19"/>
                <w:lang w:val="it-IT"/>
              </w:rPr>
            </w:pPr>
            <w:r w:rsidRPr="007E66DE">
              <w:rPr>
                <w:b/>
                <w:sz w:val="19"/>
                <w:lang w:val="it-IT"/>
              </w:rPr>
              <w:t>CONVIVENZA CIVILE</w:t>
            </w:r>
          </w:p>
        </w:tc>
        <w:tc>
          <w:tcPr>
            <w:tcW w:w="4538" w:type="dxa"/>
          </w:tcPr>
          <w:p w:rsidR="00B1358A" w:rsidRPr="007E66DE" w:rsidRDefault="00AC02AC">
            <w:pPr>
              <w:pStyle w:val="TableParagraph"/>
              <w:numPr>
                <w:ilvl w:val="0"/>
                <w:numId w:val="6"/>
              </w:numPr>
              <w:tabs>
                <w:tab w:val="left" w:pos="826"/>
                <w:tab w:val="left" w:pos="827"/>
              </w:tabs>
              <w:spacing w:line="231" w:lineRule="exact"/>
              <w:rPr>
                <w:sz w:val="19"/>
                <w:lang w:val="it-IT"/>
              </w:rPr>
            </w:pPr>
            <w:r w:rsidRPr="007E66DE">
              <w:rPr>
                <w:sz w:val="19"/>
                <w:lang w:val="it-IT"/>
              </w:rPr>
              <w:t>Scarsa attenzione e disponibilità verso gli</w:t>
            </w:r>
            <w:r w:rsidRPr="007E66DE">
              <w:rPr>
                <w:spacing w:val="-20"/>
                <w:sz w:val="19"/>
                <w:lang w:val="it-IT"/>
              </w:rPr>
              <w:t xml:space="preserve"> </w:t>
            </w:r>
            <w:r w:rsidRPr="007E66DE">
              <w:rPr>
                <w:sz w:val="19"/>
                <w:lang w:val="it-IT"/>
              </w:rPr>
              <w:t>altri;</w:t>
            </w:r>
          </w:p>
          <w:p w:rsidR="00B1358A" w:rsidRPr="007E66DE" w:rsidRDefault="00AC02AC">
            <w:pPr>
              <w:pStyle w:val="TableParagraph"/>
              <w:numPr>
                <w:ilvl w:val="0"/>
                <w:numId w:val="6"/>
              </w:numPr>
              <w:tabs>
                <w:tab w:val="left" w:pos="826"/>
                <w:tab w:val="left" w:pos="827"/>
              </w:tabs>
              <w:spacing w:before="1"/>
              <w:ind w:right="101"/>
              <w:rPr>
                <w:sz w:val="19"/>
                <w:lang w:val="it-IT"/>
              </w:rPr>
            </w:pPr>
            <w:r w:rsidRPr="007E66DE">
              <w:rPr>
                <w:sz w:val="19"/>
                <w:lang w:val="it-IT"/>
              </w:rPr>
              <w:t>Non adeguato rispetto dei beni della scuola, degli altri e dei</w:t>
            </w:r>
            <w:r w:rsidRPr="007E66DE">
              <w:rPr>
                <w:spacing w:val="-10"/>
                <w:sz w:val="19"/>
                <w:lang w:val="it-IT"/>
              </w:rPr>
              <w:t xml:space="preserve"> </w:t>
            </w:r>
            <w:r w:rsidRPr="007E66DE">
              <w:rPr>
                <w:sz w:val="19"/>
                <w:lang w:val="it-IT"/>
              </w:rPr>
              <w:t>propri</w:t>
            </w:r>
          </w:p>
        </w:tc>
        <w:tc>
          <w:tcPr>
            <w:tcW w:w="2445" w:type="dxa"/>
            <w:vMerge w:val="restart"/>
            <w:shd w:val="clear" w:color="auto" w:fill="FF6600"/>
          </w:tcPr>
          <w:p w:rsidR="00885E18" w:rsidRDefault="00885E18">
            <w:pPr>
              <w:pStyle w:val="TableParagraph"/>
              <w:spacing w:before="1"/>
              <w:ind w:left="509"/>
              <w:rPr>
                <w:b/>
                <w:sz w:val="19"/>
                <w:lang w:val="it-IT"/>
              </w:rPr>
            </w:pPr>
          </w:p>
          <w:p w:rsidR="00885E18" w:rsidRDefault="00885E18">
            <w:pPr>
              <w:pStyle w:val="TableParagraph"/>
              <w:spacing w:before="1"/>
              <w:ind w:left="509"/>
              <w:rPr>
                <w:b/>
                <w:sz w:val="19"/>
                <w:lang w:val="it-IT"/>
              </w:rPr>
            </w:pPr>
          </w:p>
          <w:p w:rsidR="00885E18" w:rsidRDefault="00885E18">
            <w:pPr>
              <w:pStyle w:val="TableParagraph"/>
              <w:spacing w:before="1"/>
              <w:ind w:left="509"/>
              <w:rPr>
                <w:b/>
                <w:sz w:val="19"/>
                <w:lang w:val="it-IT"/>
              </w:rPr>
            </w:pPr>
          </w:p>
          <w:p w:rsidR="00885E18" w:rsidRDefault="00885E18">
            <w:pPr>
              <w:pStyle w:val="TableParagraph"/>
              <w:spacing w:before="1"/>
              <w:ind w:left="509"/>
              <w:rPr>
                <w:b/>
                <w:sz w:val="19"/>
                <w:lang w:val="it-IT"/>
              </w:rPr>
            </w:pPr>
          </w:p>
          <w:p w:rsidR="00885E18" w:rsidRDefault="00885E18">
            <w:pPr>
              <w:pStyle w:val="TableParagraph"/>
              <w:spacing w:before="1"/>
              <w:ind w:left="509"/>
              <w:rPr>
                <w:b/>
                <w:sz w:val="19"/>
                <w:lang w:val="it-IT"/>
              </w:rPr>
            </w:pPr>
          </w:p>
          <w:p w:rsidR="00885E18" w:rsidRDefault="00885E18">
            <w:pPr>
              <w:pStyle w:val="TableParagraph"/>
              <w:spacing w:before="1"/>
              <w:ind w:left="509"/>
              <w:rPr>
                <w:b/>
                <w:sz w:val="19"/>
                <w:lang w:val="it-IT"/>
              </w:rPr>
            </w:pPr>
          </w:p>
          <w:p w:rsidR="00885E18" w:rsidRDefault="00885E18">
            <w:pPr>
              <w:pStyle w:val="TableParagraph"/>
              <w:spacing w:before="1"/>
              <w:ind w:left="509"/>
              <w:rPr>
                <w:b/>
                <w:sz w:val="19"/>
                <w:lang w:val="it-IT"/>
              </w:rPr>
            </w:pPr>
          </w:p>
          <w:p w:rsidR="00885E18" w:rsidRDefault="00885E18">
            <w:pPr>
              <w:pStyle w:val="TableParagraph"/>
              <w:spacing w:before="1"/>
              <w:ind w:left="509"/>
              <w:rPr>
                <w:b/>
                <w:sz w:val="19"/>
                <w:lang w:val="it-IT"/>
              </w:rPr>
            </w:pPr>
          </w:p>
          <w:p w:rsidR="00B1358A" w:rsidRDefault="00AC02AC">
            <w:pPr>
              <w:pStyle w:val="TableParagraph"/>
              <w:spacing w:before="1"/>
              <w:ind w:left="509"/>
              <w:rPr>
                <w:b/>
                <w:sz w:val="19"/>
                <w:lang w:val="it-IT"/>
              </w:rPr>
            </w:pPr>
            <w:r w:rsidRPr="007E66DE">
              <w:rPr>
                <w:b/>
                <w:sz w:val="19"/>
                <w:lang w:val="it-IT"/>
              </w:rPr>
              <w:t>NON SUFFICIENTE</w:t>
            </w:r>
          </w:p>
          <w:p w:rsidR="00885E18" w:rsidRPr="007E66DE" w:rsidRDefault="00885E18">
            <w:pPr>
              <w:pStyle w:val="TableParagraph"/>
              <w:spacing w:before="1"/>
              <w:ind w:left="509"/>
              <w:rPr>
                <w:b/>
                <w:sz w:val="19"/>
                <w:lang w:val="it-IT"/>
              </w:rPr>
            </w:pPr>
            <w:r>
              <w:rPr>
                <w:b/>
                <w:sz w:val="19"/>
                <w:lang w:val="it-IT"/>
              </w:rPr>
              <w:t xml:space="preserve">         (4/5)</w:t>
            </w:r>
          </w:p>
        </w:tc>
      </w:tr>
      <w:tr w:rsidR="00B1358A" w:rsidRPr="007E66DE">
        <w:trPr>
          <w:trHeight w:hRule="exact" w:val="706"/>
        </w:trPr>
        <w:tc>
          <w:tcPr>
            <w:tcW w:w="2801" w:type="dxa"/>
          </w:tcPr>
          <w:p w:rsidR="00B1358A" w:rsidRPr="007E66DE" w:rsidRDefault="00AC02AC">
            <w:pPr>
              <w:pStyle w:val="TableParagraph"/>
              <w:spacing w:before="1"/>
              <w:ind w:left="103"/>
              <w:rPr>
                <w:b/>
                <w:sz w:val="19"/>
                <w:lang w:val="it-IT"/>
              </w:rPr>
            </w:pPr>
            <w:r w:rsidRPr="007E66DE">
              <w:rPr>
                <w:b/>
                <w:sz w:val="19"/>
                <w:lang w:val="it-IT"/>
              </w:rPr>
              <w:t>RISPETTO DELLE REGOLE</w:t>
            </w:r>
          </w:p>
        </w:tc>
        <w:tc>
          <w:tcPr>
            <w:tcW w:w="4538" w:type="dxa"/>
          </w:tcPr>
          <w:p w:rsidR="00B1358A" w:rsidRPr="007E66DE" w:rsidRDefault="00AC02AC">
            <w:pPr>
              <w:pStyle w:val="TableParagraph"/>
              <w:tabs>
                <w:tab w:val="left" w:pos="826"/>
              </w:tabs>
              <w:ind w:left="826" w:right="517" w:hanging="361"/>
              <w:rPr>
                <w:sz w:val="19"/>
                <w:lang w:val="it-IT"/>
              </w:rPr>
            </w:pPr>
            <w:r w:rsidRPr="007E66DE">
              <w:rPr>
                <w:rFonts w:ascii="Times New Roman"/>
                <w:sz w:val="19"/>
                <w:lang w:val="it-IT"/>
              </w:rPr>
              <w:t>-</w:t>
            </w:r>
            <w:r w:rsidRPr="007E66DE">
              <w:rPr>
                <w:rFonts w:ascii="Times New Roman"/>
                <w:sz w:val="19"/>
                <w:lang w:val="it-IT"/>
              </w:rPr>
              <w:tab/>
            </w:r>
            <w:r w:rsidRPr="007E66DE">
              <w:rPr>
                <w:sz w:val="19"/>
                <w:lang w:val="it-IT"/>
              </w:rPr>
              <w:t>Ripetuti episodi di mancato</w:t>
            </w:r>
            <w:r w:rsidRPr="007E66DE">
              <w:rPr>
                <w:spacing w:val="-14"/>
                <w:sz w:val="19"/>
                <w:lang w:val="it-IT"/>
              </w:rPr>
              <w:t xml:space="preserve"> </w:t>
            </w:r>
            <w:r w:rsidRPr="007E66DE">
              <w:rPr>
                <w:sz w:val="19"/>
                <w:lang w:val="it-IT"/>
              </w:rPr>
              <w:t>rispetto</w:t>
            </w:r>
            <w:r w:rsidRPr="007E66DE">
              <w:rPr>
                <w:spacing w:val="-3"/>
                <w:sz w:val="19"/>
                <w:lang w:val="it-IT"/>
              </w:rPr>
              <w:t xml:space="preserve"> </w:t>
            </w:r>
            <w:r w:rsidRPr="007E66DE">
              <w:rPr>
                <w:sz w:val="19"/>
                <w:lang w:val="it-IT"/>
              </w:rPr>
              <w:t>delle</w:t>
            </w:r>
            <w:r w:rsidRPr="007E66DE">
              <w:rPr>
                <w:w w:val="99"/>
                <w:sz w:val="19"/>
                <w:lang w:val="it-IT"/>
              </w:rPr>
              <w:t xml:space="preserve"> </w:t>
            </w:r>
            <w:r w:rsidRPr="007E66DE">
              <w:rPr>
                <w:sz w:val="19"/>
                <w:lang w:val="it-IT"/>
              </w:rPr>
              <w:t>regole della</w:t>
            </w:r>
            <w:r w:rsidRPr="007E66DE">
              <w:rPr>
                <w:spacing w:val="-7"/>
                <w:sz w:val="19"/>
                <w:lang w:val="it-IT"/>
              </w:rPr>
              <w:t xml:space="preserve"> </w:t>
            </w:r>
            <w:r w:rsidRPr="007E66DE">
              <w:rPr>
                <w:sz w:val="19"/>
                <w:lang w:val="it-IT"/>
              </w:rPr>
              <w:t>scuola</w:t>
            </w:r>
          </w:p>
        </w:tc>
        <w:tc>
          <w:tcPr>
            <w:tcW w:w="2445" w:type="dxa"/>
            <w:vMerge/>
            <w:shd w:val="clear" w:color="auto" w:fill="FF6600"/>
          </w:tcPr>
          <w:p w:rsidR="00B1358A" w:rsidRPr="007E66DE" w:rsidRDefault="00B1358A">
            <w:pPr>
              <w:rPr>
                <w:lang w:val="it-IT"/>
              </w:rPr>
            </w:pPr>
          </w:p>
        </w:tc>
      </w:tr>
      <w:tr w:rsidR="00B1358A" w:rsidRPr="007E66DE">
        <w:trPr>
          <w:trHeight w:hRule="exact" w:val="475"/>
        </w:trPr>
        <w:tc>
          <w:tcPr>
            <w:tcW w:w="2801" w:type="dxa"/>
          </w:tcPr>
          <w:p w:rsidR="00B1358A" w:rsidRPr="007E66DE" w:rsidRDefault="00AC02AC">
            <w:pPr>
              <w:pStyle w:val="TableParagraph"/>
              <w:spacing w:before="1"/>
              <w:ind w:left="103"/>
              <w:rPr>
                <w:b/>
                <w:sz w:val="19"/>
                <w:lang w:val="it-IT"/>
              </w:rPr>
            </w:pPr>
            <w:r w:rsidRPr="007E66DE">
              <w:rPr>
                <w:b/>
                <w:sz w:val="19"/>
                <w:lang w:val="it-IT"/>
              </w:rPr>
              <w:t>PARTECIPAZIONE</w:t>
            </w:r>
          </w:p>
        </w:tc>
        <w:tc>
          <w:tcPr>
            <w:tcW w:w="4538" w:type="dxa"/>
          </w:tcPr>
          <w:p w:rsidR="00B1358A" w:rsidRPr="007E66DE" w:rsidRDefault="00AC02AC">
            <w:pPr>
              <w:pStyle w:val="TableParagraph"/>
              <w:tabs>
                <w:tab w:val="left" w:pos="826"/>
              </w:tabs>
              <w:spacing w:line="231" w:lineRule="exact"/>
              <w:ind w:left="465"/>
              <w:rPr>
                <w:sz w:val="19"/>
                <w:lang w:val="it-IT"/>
              </w:rPr>
            </w:pPr>
            <w:r w:rsidRPr="007E66DE">
              <w:rPr>
                <w:rFonts w:ascii="Times New Roman"/>
                <w:sz w:val="19"/>
                <w:lang w:val="it-IT"/>
              </w:rPr>
              <w:t>-</w:t>
            </w:r>
            <w:r w:rsidRPr="007E66DE">
              <w:rPr>
                <w:rFonts w:ascii="Times New Roman"/>
                <w:sz w:val="19"/>
                <w:lang w:val="it-IT"/>
              </w:rPr>
              <w:tab/>
            </w:r>
            <w:r w:rsidRPr="007E66DE">
              <w:rPr>
                <w:sz w:val="19"/>
                <w:lang w:val="it-IT"/>
              </w:rPr>
              <w:t>Disinteresse e superficiale</w:t>
            </w:r>
            <w:r w:rsidRPr="007E66DE">
              <w:rPr>
                <w:spacing w:val="-17"/>
                <w:sz w:val="19"/>
                <w:lang w:val="it-IT"/>
              </w:rPr>
              <w:t xml:space="preserve"> </w:t>
            </w:r>
            <w:r w:rsidRPr="007E66DE">
              <w:rPr>
                <w:sz w:val="19"/>
                <w:lang w:val="it-IT"/>
              </w:rPr>
              <w:t>partecipazione</w:t>
            </w:r>
          </w:p>
        </w:tc>
        <w:tc>
          <w:tcPr>
            <w:tcW w:w="2445" w:type="dxa"/>
            <w:vMerge/>
            <w:shd w:val="clear" w:color="auto" w:fill="FF6600"/>
          </w:tcPr>
          <w:p w:rsidR="00B1358A" w:rsidRPr="007E66DE" w:rsidRDefault="00B1358A">
            <w:pPr>
              <w:rPr>
                <w:lang w:val="it-IT"/>
              </w:rPr>
            </w:pPr>
          </w:p>
        </w:tc>
      </w:tr>
      <w:tr w:rsidR="00B1358A" w:rsidRPr="007E66DE">
        <w:trPr>
          <w:trHeight w:hRule="exact" w:val="941"/>
        </w:trPr>
        <w:tc>
          <w:tcPr>
            <w:tcW w:w="2801" w:type="dxa"/>
          </w:tcPr>
          <w:p w:rsidR="00B1358A" w:rsidRPr="007E66DE" w:rsidRDefault="00AC02AC">
            <w:pPr>
              <w:pStyle w:val="TableParagraph"/>
              <w:spacing w:before="1"/>
              <w:ind w:left="103"/>
              <w:rPr>
                <w:b/>
                <w:sz w:val="19"/>
                <w:lang w:val="it-IT"/>
              </w:rPr>
            </w:pPr>
            <w:r w:rsidRPr="007E66DE">
              <w:rPr>
                <w:b/>
                <w:sz w:val="19"/>
                <w:lang w:val="it-IT"/>
              </w:rPr>
              <w:t>RELAZIONALITA’</w:t>
            </w:r>
          </w:p>
        </w:tc>
        <w:tc>
          <w:tcPr>
            <w:tcW w:w="4538" w:type="dxa"/>
          </w:tcPr>
          <w:p w:rsidR="00B1358A" w:rsidRPr="007E66DE" w:rsidRDefault="00AC02AC">
            <w:pPr>
              <w:pStyle w:val="TableParagraph"/>
              <w:tabs>
                <w:tab w:val="left" w:pos="826"/>
              </w:tabs>
              <w:spacing w:line="231" w:lineRule="exact"/>
              <w:ind w:left="465"/>
              <w:rPr>
                <w:sz w:val="19"/>
                <w:lang w:val="it-IT"/>
              </w:rPr>
            </w:pPr>
            <w:r w:rsidRPr="007E66DE">
              <w:rPr>
                <w:rFonts w:ascii="Times New Roman" w:hAnsi="Times New Roman"/>
                <w:sz w:val="19"/>
                <w:lang w:val="it-IT"/>
              </w:rPr>
              <w:t>-</w:t>
            </w:r>
            <w:r w:rsidRPr="007E66DE">
              <w:rPr>
                <w:rFonts w:ascii="Times New Roman" w:hAnsi="Times New Roman"/>
                <w:sz w:val="19"/>
                <w:lang w:val="it-IT"/>
              </w:rPr>
              <w:tab/>
            </w:r>
            <w:r w:rsidRPr="007E66DE">
              <w:rPr>
                <w:sz w:val="19"/>
                <w:lang w:val="it-IT"/>
              </w:rPr>
              <w:t>Ruolo negativo all’interno del gruppo</w:t>
            </w:r>
            <w:r w:rsidRPr="007E66DE">
              <w:rPr>
                <w:spacing w:val="-17"/>
                <w:sz w:val="19"/>
                <w:lang w:val="it-IT"/>
              </w:rPr>
              <w:t xml:space="preserve"> </w:t>
            </w:r>
            <w:r w:rsidRPr="007E66DE">
              <w:rPr>
                <w:sz w:val="19"/>
                <w:lang w:val="it-IT"/>
              </w:rPr>
              <w:t>classe</w:t>
            </w:r>
          </w:p>
        </w:tc>
        <w:tc>
          <w:tcPr>
            <w:tcW w:w="2445" w:type="dxa"/>
            <w:vMerge/>
            <w:shd w:val="clear" w:color="auto" w:fill="FF6600"/>
          </w:tcPr>
          <w:p w:rsidR="00B1358A" w:rsidRPr="007E66DE" w:rsidRDefault="00B1358A">
            <w:pPr>
              <w:rPr>
                <w:lang w:val="it-IT"/>
              </w:rPr>
            </w:pPr>
          </w:p>
        </w:tc>
      </w:tr>
    </w:tbl>
    <w:p w:rsidR="00B1358A" w:rsidRPr="007E66DE" w:rsidRDefault="00AC02AC">
      <w:pPr>
        <w:spacing w:line="268" w:lineRule="exact"/>
        <w:ind w:left="219"/>
        <w:rPr>
          <w:lang w:val="it-IT"/>
        </w:rPr>
      </w:pPr>
      <w:r w:rsidRPr="007E66DE">
        <w:rPr>
          <w:lang w:val="it-IT"/>
        </w:rPr>
        <w:t>Nota: La non ammissione alla classe successiva è regolata dal DPR 249/1998 art. 4 commi 6 e 9 bis</w:t>
      </w:r>
    </w:p>
    <w:p w:rsidR="00B1358A" w:rsidRPr="007E66DE" w:rsidRDefault="00B1358A">
      <w:pPr>
        <w:spacing w:line="268" w:lineRule="exact"/>
        <w:rPr>
          <w:lang w:val="it-IT"/>
        </w:rPr>
        <w:sectPr w:rsidR="00B1358A" w:rsidRPr="007E66DE">
          <w:headerReference w:type="default" r:id="rId12"/>
          <w:pgSz w:w="11910" w:h="16840"/>
          <w:pgMar w:top="0" w:right="1380" w:bottom="1480" w:left="520" w:header="0" w:footer="1298" w:gutter="0"/>
          <w:cols w:space="720"/>
        </w:sectPr>
      </w:pPr>
    </w:p>
    <w:p w:rsidR="00B1358A" w:rsidRPr="007E66DE" w:rsidRDefault="00AC02AC">
      <w:pPr>
        <w:pStyle w:val="Corpotesto"/>
        <w:rPr>
          <w:sz w:val="20"/>
          <w:lang w:val="it-IT"/>
        </w:rPr>
      </w:pPr>
      <w:r w:rsidRPr="007E66DE">
        <w:rPr>
          <w:noProof/>
          <w:lang w:val="it-IT" w:eastAsia="it-IT"/>
        </w:rPr>
        <w:lastRenderedPageBreak/>
        <w:drawing>
          <wp:anchor distT="0" distB="0" distL="0" distR="0" simplePos="0" relativeHeight="268411391" behindDoc="1" locked="0" layoutInCell="1" allowOverlap="1">
            <wp:simplePos x="0" y="0"/>
            <wp:positionH relativeFrom="page">
              <wp:posOffset>2612009</wp:posOffset>
            </wp:positionH>
            <wp:positionV relativeFrom="page">
              <wp:posOffset>5188330</wp:posOffset>
            </wp:positionV>
            <wp:extent cx="463311" cy="7620"/>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3" cstate="print"/>
                    <a:stretch>
                      <a:fillRect/>
                    </a:stretch>
                  </pic:blipFill>
                  <pic:spPr>
                    <a:xfrm>
                      <a:off x="0" y="0"/>
                      <a:ext cx="463311" cy="7620"/>
                    </a:xfrm>
                    <a:prstGeom prst="rect">
                      <a:avLst/>
                    </a:prstGeom>
                  </pic:spPr>
                </pic:pic>
              </a:graphicData>
            </a:graphic>
          </wp:anchor>
        </w:drawing>
      </w:r>
      <w:r w:rsidRPr="007E66DE">
        <w:rPr>
          <w:noProof/>
          <w:lang w:val="it-IT" w:eastAsia="it-IT"/>
        </w:rPr>
        <w:drawing>
          <wp:anchor distT="0" distB="0" distL="0" distR="0" simplePos="0" relativeHeight="268411415" behindDoc="1" locked="0" layoutInCell="1" allowOverlap="1">
            <wp:simplePos x="0" y="0"/>
            <wp:positionH relativeFrom="page">
              <wp:posOffset>2612008</wp:posOffset>
            </wp:positionH>
            <wp:positionV relativeFrom="page">
              <wp:posOffset>6351396</wp:posOffset>
            </wp:positionV>
            <wp:extent cx="463288" cy="7620"/>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4" cstate="print"/>
                    <a:stretch>
                      <a:fillRect/>
                    </a:stretch>
                  </pic:blipFill>
                  <pic:spPr>
                    <a:xfrm>
                      <a:off x="0" y="0"/>
                      <a:ext cx="463288" cy="7620"/>
                    </a:xfrm>
                    <a:prstGeom prst="rect">
                      <a:avLst/>
                    </a:prstGeom>
                  </pic:spPr>
                </pic:pic>
              </a:graphicData>
            </a:graphic>
          </wp:anchor>
        </w:drawing>
      </w:r>
      <w:r w:rsidRPr="007E66DE">
        <w:rPr>
          <w:noProof/>
          <w:lang w:val="it-IT" w:eastAsia="it-IT"/>
        </w:rPr>
        <w:drawing>
          <wp:anchor distT="0" distB="0" distL="0" distR="0" simplePos="0" relativeHeight="268411439" behindDoc="1" locked="0" layoutInCell="1" allowOverlap="1">
            <wp:simplePos x="0" y="0"/>
            <wp:positionH relativeFrom="page">
              <wp:posOffset>2612008</wp:posOffset>
            </wp:positionH>
            <wp:positionV relativeFrom="page">
              <wp:posOffset>6506843</wp:posOffset>
            </wp:positionV>
            <wp:extent cx="559271" cy="7620"/>
            <wp:effectExtent l="0" t="0" r="0" b="0"/>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5" cstate="print"/>
                    <a:stretch>
                      <a:fillRect/>
                    </a:stretch>
                  </pic:blipFill>
                  <pic:spPr>
                    <a:xfrm>
                      <a:off x="0" y="0"/>
                      <a:ext cx="559271" cy="7620"/>
                    </a:xfrm>
                    <a:prstGeom prst="rect">
                      <a:avLst/>
                    </a:prstGeom>
                  </pic:spPr>
                </pic:pic>
              </a:graphicData>
            </a:graphic>
          </wp:anchor>
        </w:drawing>
      </w:r>
      <w:r w:rsidRPr="007E66DE">
        <w:rPr>
          <w:noProof/>
          <w:lang w:val="it-IT" w:eastAsia="it-IT"/>
        </w:rPr>
        <w:drawing>
          <wp:anchor distT="0" distB="0" distL="0" distR="0" simplePos="0" relativeHeight="268411463" behindDoc="1" locked="0" layoutInCell="1" allowOverlap="1">
            <wp:simplePos x="0" y="0"/>
            <wp:positionH relativeFrom="page">
              <wp:posOffset>2612008</wp:posOffset>
            </wp:positionH>
            <wp:positionV relativeFrom="page">
              <wp:posOffset>6660768</wp:posOffset>
            </wp:positionV>
            <wp:extent cx="812238" cy="7620"/>
            <wp:effectExtent l="0" t="0" r="0" b="0"/>
            <wp:wrapNone/>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6" cstate="print"/>
                    <a:stretch>
                      <a:fillRect/>
                    </a:stretch>
                  </pic:blipFill>
                  <pic:spPr>
                    <a:xfrm>
                      <a:off x="0" y="0"/>
                      <a:ext cx="812238" cy="7620"/>
                    </a:xfrm>
                    <a:prstGeom prst="rect">
                      <a:avLst/>
                    </a:prstGeom>
                  </pic:spPr>
                </pic:pic>
              </a:graphicData>
            </a:graphic>
          </wp:anchor>
        </w:drawing>
      </w:r>
      <w:r w:rsidRPr="007E66DE">
        <w:rPr>
          <w:noProof/>
          <w:lang w:val="it-IT" w:eastAsia="it-IT"/>
        </w:rPr>
        <w:drawing>
          <wp:anchor distT="0" distB="0" distL="0" distR="0" simplePos="0" relativeHeight="268411487" behindDoc="1" locked="0" layoutInCell="1" allowOverlap="1">
            <wp:simplePos x="0" y="0"/>
            <wp:positionH relativeFrom="page">
              <wp:posOffset>2612009</wp:posOffset>
            </wp:positionH>
            <wp:positionV relativeFrom="page">
              <wp:posOffset>7351141</wp:posOffset>
            </wp:positionV>
            <wp:extent cx="463311" cy="7620"/>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3" cstate="print"/>
                    <a:stretch>
                      <a:fillRect/>
                    </a:stretch>
                  </pic:blipFill>
                  <pic:spPr>
                    <a:xfrm>
                      <a:off x="0" y="0"/>
                      <a:ext cx="463311" cy="7620"/>
                    </a:xfrm>
                    <a:prstGeom prst="rect">
                      <a:avLst/>
                    </a:prstGeom>
                  </pic:spPr>
                </pic:pic>
              </a:graphicData>
            </a:graphic>
          </wp:anchor>
        </w:drawing>
      </w:r>
      <w:r w:rsidRPr="007E66DE">
        <w:rPr>
          <w:noProof/>
          <w:lang w:val="it-IT" w:eastAsia="it-IT"/>
        </w:rPr>
        <w:drawing>
          <wp:anchor distT="0" distB="0" distL="0" distR="0" simplePos="0" relativeHeight="268411511" behindDoc="1" locked="0" layoutInCell="1" allowOverlap="1">
            <wp:simplePos x="0" y="0"/>
            <wp:positionH relativeFrom="page">
              <wp:posOffset>6306820</wp:posOffset>
            </wp:positionH>
            <wp:positionV relativeFrom="page">
              <wp:posOffset>7506589</wp:posOffset>
            </wp:positionV>
            <wp:extent cx="562374" cy="7619"/>
            <wp:effectExtent l="0" t="0" r="0" b="0"/>
            <wp:wrapNone/>
            <wp:docPr id="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png"/>
                    <pic:cNvPicPr/>
                  </pic:nvPicPr>
                  <pic:blipFill>
                    <a:blip r:embed="rId17" cstate="print"/>
                    <a:stretch>
                      <a:fillRect/>
                    </a:stretch>
                  </pic:blipFill>
                  <pic:spPr>
                    <a:xfrm>
                      <a:off x="0" y="0"/>
                      <a:ext cx="562374" cy="7619"/>
                    </a:xfrm>
                    <a:prstGeom prst="rect">
                      <a:avLst/>
                    </a:prstGeom>
                  </pic:spPr>
                </pic:pic>
              </a:graphicData>
            </a:graphic>
          </wp:anchor>
        </w:drawing>
      </w:r>
      <w:r w:rsidRPr="007E66DE">
        <w:rPr>
          <w:noProof/>
          <w:lang w:val="it-IT" w:eastAsia="it-IT"/>
        </w:rPr>
        <w:drawing>
          <wp:anchor distT="0" distB="0" distL="0" distR="0" simplePos="0" relativeHeight="268411535" behindDoc="1" locked="0" layoutInCell="1" allowOverlap="1">
            <wp:simplePos x="0" y="0"/>
            <wp:positionH relativeFrom="page">
              <wp:posOffset>6300723</wp:posOffset>
            </wp:positionH>
            <wp:positionV relativeFrom="page">
              <wp:posOffset>8123808</wp:posOffset>
            </wp:positionV>
            <wp:extent cx="568414" cy="7619"/>
            <wp:effectExtent l="0" t="0" r="0" b="0"/>
            <wp:wrapNone/>
            <wp:docPr id="2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png"/>
                    <pic:cNvPicPr/>
                  </pic:nvPicPr>
                  <pic:blipFill>
                    <a:blip r:embed="rId18" cstate="print"/>
                    <a:stretch>
                      <a:fillRect/>
                    </a:stretch>
                  </pic:blipFill>
                  <pic:spPr>
                    <a:xfrm>
                      <a:off x="0" y="0"/>
                      <a:ext cx="568414" cy="7619"/>
                    </a:xfrm>
                    <a:prstGeom prst="rect">
                      <a:avLst/>
                    </a:prstGeom>
                  </pic:spPr>
                </pic:pic>
              </a:graphicData>
            </a:graphic>
          </wp:anchor>
        </w:drawing>
      </w:r>
    </w:p>
    <w:p w:rsidR="00B1358A" w:rsidRPr="007E66DE" w:rsidRDefault="00B1358A">
      <w:pPr>
        <w:pStyle w:val="Corpotesto"/>
        <w:rPr>
          <w:sz w:val="20"/>
          <w:lang w:val="it-IT"/>
        </w:rPr>
      </w:pPr>
    </w:p>
    <w:p w:rsidR="00B1358A" w:rsidRPr="007E66DE" w:rsidRDefault="00B1358A">
      <w:pPr>
        <w:pStyle w:val="Corpotesto"/>
        <w:rPr>
          <w:sz w:val="20"/>
          <w:lang w:val="it-IT"/>
        </w:rPr>
      </w:pPr>
    </w:p>
    <w:p w:rsidR="00B1358A" w:rsidRPr="007E66DE" w:rsidRDefault="00B1358A">
      <w:pPr>
        <w:pStyle w:val="Corpotesto"/>
        <w:rPr>
          <w:sz w:val="20"/>
          <w:lang w:val="it-IT"/>
        </w:rPr>
      </w:pPr>
    </w:p>
    <w:p w:rsidR="00B1358A" w:rsidRPr="007E66DE" w:rsidRDefault="00B1358A">
      <w:pPr>
        <w:pStyle w:val="Corpotesto"/>
        <w:spacing w:before="3"/>
        <w:rPr>
          <w:sz w:val="15"/>
          <w:lang w:val="it-IT"/>
        </w:rPr>
      </w:pPr>
    </w:p>
    <w:p w:rsidR="00B1358A" w:rsidRPr="007E66DE" w:rsidRDefault="00AC02AC">
      <w:pPr>
        <w:pStyle w:val="Paragrafoelenco"/>
        <w:numPr>
          <w:ilvl w:val="0"/>
          <w:numId w:val="13"/>
        </w:numPr>
        <w:tabs>
          <w:tab w:val="left" w:pos="396"/>
        </w:tabs>
        <w:spacing w:line="254" w:lineRule="auto"/>
        <w:ind w:right="282" w:hanging="175"/>
        <w:jc w:val="left"/>
        <w:rPr>
          <w:b/>
          <w:i/>
          <w:sz w:val="19"/>
          <w:lang w:val="it-IT"/>
        </w:rPr>
      </w:pPr>
      <w:r w:rsidRPr="007E66DE">
        <w:rPr>
          <w:b/>
          <w:i/>
          <w:sz w:val="19"/>
          <w:lang w:val="it-IT"/>
        </w:rPr>
        <w:t xml:space="preserve">Criteri per la descrizione – in sede di valutazione periodica e finale – dei processi formativi (in termini di progressi nello sviluppo  culturale,  personale  e sociale)  e del livello  globale  di sviluppo  degli apprendimenti </w:t>
      </w:r>
      <w:r w:rsidRPr="007E66DE">
        <w:rPr>
          <w:b/>
          <w:i/>
          <w:spacing w:val="11"/>
          <w:sz w:val="19"/>
          <w:lang w:val="it-IT"/>
        </w:rPr>
        <w:t xml:space="preserve"> </w:t>
      </w:r>
      <w:r w:rsidRPr="007E66DE">
        <w:rPr>
          <w:b/>
          <w:i/>
          <w:sz w:val="19"/>
          <w:lang w:val="it-IT"/>
        </w:rPr>
        <w:t>conseguito</w:t>
      </w:r>
    </w:p>
    <w:p w:rsidR="00B1358A" w:rsidRPr="007E66DE" w:rsidRDefault="00B1358A">
      <w:pPr>
        <w:pStyle w:val="Corpotesto"/>
        <w:spacing w:before="1"/>
        <w:rPr>
          <w:b/>
          <w:i/>
          <w:sz w:val="20"/>
          <w:lang w:val="it-IT"/>
        </w:rPr>
      </w:pPr>
    </w:p>
    <w:p w:rsidR="00B1358A" w:rsidRPr="007E66DE" w:rsidRDefault="00AC02AC">
      <w:pPr>
        <w:pStyle w:val="Corpotesto"/>
        <w:spacing w:before="1"/>
        <w:ind w:left="109"/>
        <w:rPr>
          <w:lang w:val="it-IT"/>
        </w:rPr>
      </w:pPr>
      <w:r w:rsidRPr="007E66DE">
        <w:rPr>
          <w:lang w:val="it-IT"/>
        </w:rPr>
        <w:t>Il giudizio  globale  è stilato  in forma  discorsiva considerando:</w:t>
      </w:r>
    </w:p>
    <w:p w:rsidR="00B1358A" w:rsidRPr="007E66DE" w:rsidRDefault="00AC02AC">
      <w:pPr>
        <w:pStyle w:val="Paragrafoelenco"/>
        <w:numPr>
          <w:ilvl w:val="0"/>
          <w:numId w:val="5"/>
        </w:numPr>
        <w:tabs>
          <w:tab w:val="left" w:pos="420"/>
        </w:tabs>
        <w:spacing w:before="46" w:line="288" w:lineRule="auto"/>
        <w:ind w:right="1342" w:hanging="141"/>
        <w:rPr>
          <w:color w:val="000090"/>
          <w:sz w:val="16"/>
          <w:lang w:val="it-IT"/>
        </w:rPr>
      </w:pPr>
      <w:r w:rsidRPr="007E66DE">
        <w:rPr>
          <w:sz w:val="19"/>
          <w:lang w:val="it-IT"/>
        </w:rPr>
        <w:t xml:space="preserve">la capacità relazionale (rispetto delle persone, dell'ambiente scolastico, del regolamento interno d'Istituto; collaborazione con i compagni  e i docenti;  partecipazione  alla vita della  scuola  e al dialogo  </w:t>
      </w:r>
      <w:r w:rsidRPr="007E66DE">
        <w:rPr>
          <w:spacing w:val="26"/>
          <w:sz w:val="19"/>
          <w:lang w:val="it-IT"/>
        </w:rPr>
        <w:t xml:space="preserve"> </w:t>
      </w:r>
      <w:r w:rsidRPr="007E66DE">
        <w:rPr>
          <w:sz w:val="19"/>
          <w:lang w:val="it-IT"/>
        </w:rPr>
        <w:t>educativo);</w:t>
      </w:r>
    </w:p>
    <w:p w:rsidR="00B1358A" w:rsidRPr="007E66DE" w:rsidRDefault="00AC02AC">
      <w:pPr>
        <w:pStyle w:val="Paragrafoelenco"/>
        <w:numPr>
          <w:ilvl w:val="0"/>
          <w:numId w:val="5"/>
        </w:numPr>
        <w:tabs>
          <w:tab w:val="left" w:pos="420"/>
        </w:tabs>
        <w:spacing w:before="2" w:line="285" w:lineRule="auto"/>
        <w:ind w:right="100" w:hanging="141"/>
        <w:rPr>
          <w:color w:val="000090"/>
          <w:sz w:val="16"/>
          <w:lang w:val="it-IT"/>
        </w:rPr>
      </w:pPr>
      <w:r w:rsidRPr="007E66DE">
        <w:rPr>
          <w:sz w:val="19"/>
          <w:lang w:val="it-IT"/>
        </w:rPr>
        <w:t>i processi di apprendimento (autonomia e organizzazione del lavoro;  atteggiamento  nei  confronti  dell'attività  scolastica; ascolto  e attenzione;  esecuzione  del lavoro  e materiali;  abilità  e modi  di</w:t>
      </w:r>
      <w:r w:rsidRPr="007E66DE">
        <w:rPr>
          <w:spacing w:val="-22"/>
          <w:sz w:val="19"/>
          <w:lang w:val="it-IT"/>
        </w:rPr>
        <w:t xml:space="preserve"> </w:t>
      </w:r>
      <w:r w:rsidRPr="007E66DE">
        <w:rPr>
          <w:sz w:val="19"/>
          <w:lang w:val="it-IT"/>
        </w:rPr>
        <w:t>apprendimento);</w:t>
      </w:r>
    </w:p>
    <w:p w:rsidR="00B1358A" w:rsidRPr="007E66DE" w:rsidRDefault="00AC02AC">
      <w:pPr>
        <w:pStyle w:val="Paragrafoelenco"/>
        <w:numPr>
          <w:ilvl w:val="0"/>
          <w:numId w:val="5"/>
        </w:numPr>
        <w:tabs>
          <w:tab w:val="left" w:pos="420"/>
        </w:tabs>
        <w:ind w:left="419"/>
        <w:rPr>
          <w:color w:val="000090"/>
          <w:sz w:val="16"/>
          <w:lang w:val="it-IT"/>
        </w:rPr>
      </w:pPr>
      <w:r w:rsidRPr="007E66DE">
        <w:rPr>
          <w:sz w:val="19"/>
          <w:lang w:val="it-IT"/>
        </w:rPr>
        <w:t>i risultati  complessivi  di</w:t>
      </w:r>
      <w:r w:rsidRPr="007E66DE">
        <w:rPr>
          <w:spacing w:val="31"/>
          <w:sz w:val="19"/>
          <w:lang w:val="it-IT"/>
        </w:rPr>
        <w:t xml:space="preserve"> </w:t>
      </w:r>
      <w:r w:rsidRPr="007E66DE">
        <w:rPr>
          <w:sz w:val="19"/>
          <w:lang w:val="it-IT"/>
        </w:rPr>
        <w:t>apprendimento</w:t>
      </w:r>
    </w:p>
    <w:p w:rsidR="00B1358A" w:rsidRPr="007E66DE" w:rsidRDefault="00B1358A">
      <w:pPr>
        <w:pStyle w:val="Corpotesto"/>
        <w:rPr>
          <w:sz w:val="18"/>
          <w:lang w:val="it-IT"/>
        </w:rPr>
      </w:pPr>
    </w:p>
    <w:p w:rsidR="00B1358A" w:rsidRPr="007E66DE" w:rsidRDefault="00B1358A">
      <w:pPr>
        <w:pStyle w:val="Corpotesto"/>
        <w:spacing w:before="6"/>
        <w:rPr>
          <w:sz w:val="26"/>
          <w:lang w:val="it-IT"/>
        </w:rPr>
      </w:pPr>
    </w:p>
    <w:p w:rsidR="00B1358A" w:rsidRPr="007E66DE" w:rsidRDefault="00AC02AC">
      <w:pPr>
        <w:ind w:left="1564" w:right="1642"/>
        <w:jc w:val="center"/>
        <w:rPr>
          <w:b/>
          <w:lang w:val="it-IT"/>
        </w:rPr>
      </w:pPr>
      <w:r w:rsidRPr="007E66DE">
        <w:rPr>
          <w:b/>
          <w:lang w:val="it-IT"/>
        </w:rPr>
        <w:t>Guida alla DESCRIZIONE DEGLI ESITI E DEI I PROCESSI FORMATIVI DEGLI ALUNNI</w:t>
      </w:r>
    </w:p>
    <w:p w:rsidR="00B1358A" w:rsidRPr="007E66DE" w:rsidRDefault="00AC02AC">
      <w:pPr>
        <w:spacing w:before="38"/>
        <w:ind w:left="1562" w:right="1642"/>
        <w:jc w:val="center"/>
        <w:rPr>
          <w:lang w:val="it-IT"/>
        </w:rPr>
      </w:pPr>
      <w:r w:rsidRPr="007E66DE">
        <w:rPr>
          <w:noProof/>
          <w:lang w:val="it-IT" w:eastAsia="it-IT"/>
        </w:rPr>
        <w:drawing>
          <wp:anchor distT="0" distB="0" distL="0" distR="0" simplePos="0" relativeHeight="268411343" behindDoc="1" locked="0" layoutInCell="1" allowOverlap="1">
            <wp:simplePos x="0" y="0"/>
            <wp:positionH relativeFrom="page">
              <wp:posOffset>2612009</wp:posOffset>
            </wp:positionH>
            <wp:positionV relativeFrom="paragraph">
              <wp:posOffset>1120694</wp:posOffset>
            </wp:positionV>
            <wp:extent cx="463311" cy="7620"/>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3" cstate="print"/>
                    <a:stretch>
                      <a:fillRect/>
                    </a:stretch>
                  </pic:blipFill>
                  <pic:spPr>
                    <a:xfrm>
                      <a:off x="0" y="0"/>
                      <a:ext cx="463311" cy="7620"/>
                    </a:xfrm>
                    <a:prstGeom prst="rect">
                      <a:avLst/>
                    </a:prstGeom>
                  </pic:spPr>
                </pic:pic>
              </a:graphicData>
            </a:graphic>
          </wp:anchor>
        </w:drawing>
      </w:r>
      <w:r w:rsidRPr="007E66DE">
        <w:rPr>
          <w:noProof/>
          <w:lang w:val="it-IT" w:eastAsia="it-IT"/>
        </w:rPr>
        <w:drawing>
          <wp:anchor distT="0" distB="0" distL="0" distR="0" simplePos="0" relativeHeight="268411367" behindDoc="1" locked="0" layoutInCell="1" allowOverlap="1">
            <wp:simplePos x="0" y="0"/>
            <wp:positionH relativeFrom="page">
              <wp:posOffset>6055359</wp:posOffset>
            </wp:positionH>
            <wp:positionV relativeFrom="paragraph">
              <wp:posOffset>1430066</wp:posOffset>
            </wp:positionV>
            <wp:extent cx="813802" cy="7620"/>
            <wp:effectExtent l="0" t="0" r="0" b="0"/>
            <wp:wrapNone/>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png"/>
                    <pic:cNvPicPr/>
                  </pic:nvPicPr>
                  <pic:blipFill>
                    <a:blip r:embed="rId16" cstate="print"/>
                    <a:stretch>
                      <a:fillRect/>
                    </a:stretch>
                  </pic:blipFill>
                  <pic:spPr>
                    <a:xfrm>
                      <a:off x="0" y="0"/>
                      <a:ext cx="813802" cy="7620"/>
                    </a:xfrm>
                    <a:prstGeom prst="rect">
                      <a:avLst/>
                    </a:prstGeom>
                  </pic:spPr>
                </pic:pic>
              </a:graphicData>
            </a:graphic>
          </wp:anchor>
        </w:drawing>
      </w:r>
      <w:r w:rsidRPr="007E66DE">
        <w:rPr>
          <w:noProof/>
          <w:lang w:val="it-IT" w:eastAsia="it-IT"/>
        </w:rPr>
        <w:drawing>
          <wp:anchor distT="0" distB="0" distL="0" distR="0" simplePos="0" relativeHeight="268411559" behindDoc="1" locked="0" layoutInCell="1" allowOverlap="1">
            <wp:simplePos x="0" y="0"/>
            <wp:positionH relativeFrom="page">
              <wp:posOffset>1367282</wp:posOffset>
            </wp:positionH>
            <wp:positionV relativeFrom="paragraph">
              <wp:posOffset>422397</wp:posOffset>
            </wp:positionV>
            <wp:extent cx="6091" cy="5457825"/>
            <wp:effectExtent l="0" t="0" r="0" b="0"/>
            <wp:wrapNone/>
            <wp:docPr id="3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8.png"/>
                    <pic:cNvPicPr/>
                  </pic:nvPicPr>
                  <pic:blipFill>
                    <a:blip r:embed="rId19" cstate="print"/>
                    <a:stretch>
                      <a:fillRect/>
                    </a:stretch>
                  </pic:blipFill>
                  <pic:spPr>
                    <a:xfrm>
                      <a:off x="0" y="0"/>
                      <a:ext cx="6091" cy="5457825"/>
                    </a:xfrm>
                    <a:prstGeom prst="rect">
                      <a:avLst/>
                    </a:prstGeom>
                  </pic:spPr>
                </pic:pic>
              </a:graphicData>
            </a:graphic>
          </wp:anchor>
        </w:drawing>
      </w:r>
      <w:r w:rsidRPr="007E66DE">
        <w:rPr>
          <w:lang w:val="it-IT"/>
        </w:rPr>
        <w:t>Anno Scolastico 2017/2018</w:t>
      </w:r>
    </w:p>
    <w:p w:rsidR="00B1358A" w:rsidRPr="007E66DE" w:rsidRDefault="00B1358A">
      <w:pPr>
        <w:pStyle w:val="Corpotesto"/>
        <w:spacing w:before="11"/>
        <w:rPr>
          <w:sz w:val="28"/>
          <w:lang w:val="it-IT"/>
        </w:r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1"/>
        <w:gridCol w:w="6702"/>
      </w:tblGrid>
      <w:tr w:rsidR="00B1358A" w:rsidRPr="007E66DE">
        <w:trPr>
          <w:trHeight w:hRule="exact" w:val="860"/>
        </w:trPr>
        <w:tc>
          <w:tcPr>
            <w:tcW w:w="3191" w:type="dxa"/>
          </w:tcPr>
          <w:p w:rsidR="00B1358A" w:rsidRPr="007E66DE" w:rsidRDefault="00B1358A">
            <w:pPr>
              <w:pStyle w:val="TableParagraph"/>
              <w:spacing w:before="9"/>
              <w:rPr>
                <w:sz w:val="20"/>
                <w:lang w:val="it-IT"/>
              </w:rPr>
            </w:pPr>
          </w:p>
          <w:p w:rsidR="00B1358A" w:rsidRPr="007E66DE" w:rsidRDefault="00AC02AC">
            <w:pPr>
              <w:pStyle w:val="TableParagraph"/>
              <w:ind w:left="1323" w:right="91"/>
              <w:jc w:val="center"/>
              <w:rPr>
                <w:b/>
                <w:sz w:val="24"/>
                <w:lang w:val="it-IT"/>
              </w:rPr>
            </w:pPr>
            <w:r w:rsidRPr="007E66DE">
              <w:rPr>
                <w:b/>
                <w:sz w:val="24"/>
                <w:lang w:val="it-IT"/>
              </w:rPr>
              <w:t>Giudizio sintetico</w:t>
            </w:r>
          </w:p>
        </w:tc>
        <w:tc>
          <w:tcPr>
            <w:tcW w:w="6702" w:type="dxa"/>
          </w:tcPr>
          <w:p w:rsidR="00B1358A" w:rsidRPr="007E66DE" w:rsidRDefault="00B1358A">
            <w:pPr>
              <w:pStyle w:val="TableParagraph"/>
              <w:spacing w:before="9"/>
              <w:rPr>
                <w:lang w:val="it-IT"/>
              </w:rPr>
            </w:pPr>
          </w:p>
          <w:p w:rsidR="00B1358A" w:rsidRPr="007E66DE" w:rsidRDefault="00AC02AC">
            <w:pPr>
              <w:pStyle w:val="TableParagraph"/>
              <w:ind w:left="2164"/>
              <w:rPr>
                <w:b/>
                <w:sz w:val="24"/>
                <w:lang w:val="it-IT"/>
              </w:rPr>
            </w:pPr>
            <w:r w:rsidRPr="007E66DE">
              <w:rPr>
                <w:b/>
                <w:sz w:val="24"/>
                <w:lang w:val="it-IT"/>
              </w:rPr>
              <w:t>Caratteristica dei risultati</w:t>
            </w:r>
          </w:p>
        </w:tc>
      </w:tr>
      <w:tr w:rsidR="00B1358A" w:rsidRPr="007E66DE">
        <w:trPr>
          <w:trHeight w:hRule="exact" w:val="812"/>
        </w:trPr>
        <w:tc>
          <w:tcPr>
            <w:tcW w:w="3191" w:type="dxa"/>
            <w:tcBorders>
              <w:bottom w:val="nil"/>
            </w:tcBorders>
          </w:tcPr>
          <w:p w:rsidR="00B1358A" w:rsidRPr="007E66DE" w:rsidRDefault="00AC02AC">
            <w:pPr>
              <w:pStyle w:val="TableParagraph"/>
              <w:spacing w:before="198" w:line="242" w:lineRule="auto"/>
              <w:ind w:left="144" w:right="2111" w:firstLine="129"/>
              <w:rPr>
                <w:b/>
                <w:sz w:val="24"/>
                <w:lang w:val="it-IT"/>
              </w:rPr>
            </w:pPr>
            <w:r w:rsidRPr="007E66DE">
              <w:rPr>
                <w:b/>
                <w:sz w:val="24"/>
                <w:lang w:val="it-IT"/>
              </w:rPr>
              <w:t>Livello avanzato</w:t>
            </w:r>
          </w:p>
        </w:tc>
        <w:tc>
          <w:tcPr>
            <w:tcW w:w="6702" w:type="dxa"/>
            <w:vMerge w:val="restart"/>
          </w:tcPr>
          <w:p w:rsidR="00B1358A" w:rsidRPr="007E66DE" w:rsidRDefault="00AC02AC">
            <w:pPr>
              <w:pStyle w:val="TableParagraph"/>
              <w:spacing w:before="23"/>
              <w:ind w:left="-1"/>
              <w:jc w:val="both"/>
              <w:rPr>
                <w:sz w:val="20"/>
                <w:lang w:val="it-IT"/>
              </w:rPr>
            </w:pPr>
            <w:r w:rsidRPr="007E66DE">
              <w:rPr>
                <w:sz w:val="20"/>
                <w:lang w:val="it-IT"/>
              </w:rPr>
              <w:t xml:space="preserve">Impegno serio, costante, accurato, responsabile; </w:t>
            </w:r>
            <w:r w:rsidRPr="007E66DE">
              <w:rPr>
                <w:sz w:val="20"/>
                <w:u w:val="single"/>
                <w:lang w:val="it-IT"/>
              </w:rPr>
              <w:t xml:space="preserve">partecipazione </w:t>
            </w:r>
            <w:r w:rsidRPr="007E66DE">
              <w:rPr>
                <w:sz w:val="20"/>
                <w:lang w:val="it-IT"/>
              </w:rPr>
              <w:t xml:space="preserve">attiva, continua, interessata e propositiva; </w:t>
            </w:r>
            <w:r w:rsidRPr="007E66DE">
              <w:rPr>
                <w:sz w:val="20"/>
                <w:u w:val="single"/>
                <w:lang w:val="it-IT"/>
              </w:rPr>
              <w:t xml:space="preserve">attenzione </w:t>
            </w:r>
            <w:r w:rsidRPr="007E66DE">
              <w:rPr>
                <w:sz w:val="20"/>
                <w:lang w:val="it-IT"/>
              </w:rPr>
              <w:t xml:space="preserve">costante e produttiva; </w:t>
            </w:r>
            <w:r w:rsidRPr="007E66DE">
              <w:rPr>
                <w:sz w:val="20"/>
                <w:u w:val="single"/>
                <w:lang w:val="it-IT"/>
              </w:rPr>
              <w:t xml:space="preserve">metodo </w:t>
            </w:r>
            <w:r w:rsidRPr="007E66DE">
              <w:rPr>
                <w:sz w:val="20"/>
                <w:lang w:val="it-IT"/>
              </w:rPr>
              <w:t xml:space="preserve">di lavoro efficace, autonomo, con personale orientamento di studio; apprendimento rapido, consolidato, sicuro, con conoscenze approfondite/bagaglio culturale notevole, anche rielaborato in modo critico e/o personale; partecipazione costruttiva ad </w:t>
            </w:r>
            <w:r w:rsidRPr="007E66DE">
              <w:rPr>
                <w:sz w:val="20"/>
                <w:u w:val="single"/>
                <w:lang w:val="it-IT"/>
              </w:rPr>
              <w:t xml:space="preserve">esperienze </w:t>
            </w:r>
            <w:r w:rsidRPr="007E66DE">
              <w:rPr>
                <w:sz w:val="20"/>
                <w:lang w:val="it-IT"/>
              </w:rPr>
              <w:t xml:space="preserve">opzionali o laboratoriali o extrascolastiche; positiva e costante </w:t>
            </w:r>
            <w:r w:rsidRPr="007E66DE">
              <w:rPr>
                <w:sz w:val="20"/>
                <w:u w:val="single"/>
                <w:lang w:val="it-IT"/>
              </w:rPr>
              <w:t xml:space="preserve">evoluzione </w:t>
            </w:r>
            <w:r w:rsidRPr="007E66DE">
              <w:rPr>
                <w:sz w:val="20"/>
                <w:lang w:val="it-IT"/>
              </w:rPr>
              <w:t>degli atteggiamenti e degli apprendimenti, miglioramento costante e progressivo anche rispetto alla buona situazione di</w:t>
            </w:r>
            <w:r w:rsidRPr="007E66DE">
              <w:rPr>
                <w:spacing w:val="-27"/>
                <w:sz w:val="20"/>
                <w:lang w:val="it-IT"/>
              </w:rPr>
              <w:t xml:space="preserve"> </w:t>
            </w:r>
            <w:r w:rsidRPr="007E66DE">
              <w:rPr>
                <w:sz w:val="20"/>
                <w:lang w:val="it-IT"/>
              </w:rPr>
              <w:t>partenza.</w:t>
            </w:r>
          </w:p>
        </w:tc>
      </w:tr>
      <w:tr w:rsidR="00B1358A" w:rsidRPr="007E66DE">
        <w:trPr>
          <w:trHeight w:hRule="exact" w:val="1259"/>
        </w:trPr>
        <w:tc>
          <w:tcPr>
            <w:tcW w:w="3191" w:type="dxa"/>
            <w:tcBorders>
              <w:top w:val="nil"/>
            </w:tcBorders>
          </w:tcPr>
          <w:p w:rsidR="00B1358A" w:rsidRPr="007E66DE" w:rsidRDefault="00AC02AC">
            <w:pPr>
              <w:pStyle w:val="TableParagraph"/>
              <w:spacing w:line="270" w:lineRule="exact"/>
              <w:ind w:left="1297" w:right="91"/>
              <w:jc w:val="center"/>
              <w:rPr>
                <w:b/>
                <w:sz w:val="24"/>
                <w:lang w:val="it-IT"/>
              </w:rPr>
            </w:pPr>
            <w:r w:rsidRPr="007E66DE">
              <w:rPr>
                <w:b/>
                <w:sz w:val="24"/>
                <w:lang w:val="it-IT"/>
              </w:rPr>
              <w:t>Eccellente</w:t>
            </w:r>
          </w:p>
        </w:tc>
        <w:tc>
          <w:tcPr>
            <w:tcW w:w="6702" w:type="dxa"/>
            <w:vMerge/>
          </w:tcPr>
          <w:p w:rsidR="00B1358A" w:rsidRPr="007E66DE" w:rsidRDefault="00B1358A">
            <w:pPr>
              <w:rPr>
                <w:lang w:val="it-IT"/>
              </w:rPr>
            </w:pPr>
          </w:p>
        </w:tc>
      </w:tr>
      <w:tr w:rsidR="00B1358A" w:rsidRPr="007E66DE">
        <w:trPr>
          <w:trHeight w:hRule="exact" w:val="758"/>
        </w:trPr>
        <w:tc>
          <w:tcPr>
            <w:tcW w:w="3191" w:type="dxa"/>
            <w:tcBorders>
              <w:bottom w:val="nil"/>
            </w:tcBorders>
          </w:tcPr>
          <w:p w:rsidR="00B1358A" w:rsidRPr="007E66DE" w:rsidRDefault="00AC02AC">
            <w:pPr>
              <w:pStyle w:val="TableParagraph"/>
              <w:ind w:left="158" w:right="2097" w:firstLine="132"/>
              <w:rPr>
                <w:b/>
                <w:sz w:val="24"/>
                <w:lang w:val="it-IT"/>
              </w:rPr>
            </w:pPr>
            <w:r w:rsidRPr="007E66DE">
              <w:rPr>
                <w:b/>
                <w:sz w:val="24"/>
                <w:lang w:val="it-IT"/>
              </w:rPr>
              <w:t>Livello avanzato</w:t>
            </w:r>
          </w:p>
        </w:tc>
        <w:tc>
          <w:tcPr>
            <w:tcW w:w="6702" w:type="dxa"/>
            <w:vMerge w:val="restart"/>
          </w:tcPr>
          <w:p w:rsidR="00B1358A" w:rsidRPr="007E66DE" w:rsidRDefault="00AC02AC">
            <w:pPr>
              <w:pStyle w:val="TableParagraph"/>
              <w:spacing w:before="23"/>
              <w:ind w:left="-1" w:right="1"/>
              <w:jc w:val="both"/>
              <w:rPr>
                <w:sz w:val="20"/>
                <w:lang w:val="it-IT"/>
              </w:rPr>
            </w:pPr>
            <w:r w:rsidRPr="007E66DE">
              <w:rPr>
                <w:sz w:val="20"/>
                <w:lang w:val="it-IT"/>
              </w:rPr>
              <w:t xml:space="preserve">Impegno serio, accurato e costante; </w:t>
            </w:r>
            <w:r w:rsidRPr="007E66DE">
              <w:rPr>
                <w:sz w:val="20"/>
                <w:u w:val="single"/>
                <w:lang w:val="it-IT"/>
              </w:rPr>
              <w:t xml:space="preserve">partecipazione </w:t>
            </w:r>
            <w:r w:rsidRPr="007E66DE">
              <w:rPr>
                <w:sz w:val="20"/>
                <w:lang w:val="it-IT"/>
              </w:rPr>
              <w:t xml:space="preserve">attiva, coerente, personale e significativa; </w:t>
            </w:r>
            <w:r w:rsidRPr="007E66DE">
              <w:rPr>
                <w:sz w:val="20"/>
                <w:u w:val="single"/>
                <w:lang w:val="it-IT"/>
              </w:rPr>
              <w:t xml:space="preserve">attenzione </w:t>
            </w:r>
            <w:r w:rsidRPr="007E66DE">
              <w:rPr>
                <w:sz w:val="20"/>
                <w:lang w:val="it-IT"/>
              </w:rPr>
              <w:t xml:space="preserve">costante; metodo di lavoro produttivo ed efficace, emergenza di interessi personali; </w:t>
            </w:r>
            <w:r w:rsidRPr="007E66DE">
              <w:rPr>
                <w:sz w:val="20"/>
                <w:u w:val="single"/>
                <w:lang w:val="it-IT"/>
              </w:rPr>
              <w:t xml:space="preserve">apprendimento </w:t>
            </w:r>
            <w:r w:rsidRPr="007E66DE">
              <w:rPr>
                <w:sz w:val="20"/>
                <w:lang w:val="it-IT"/>
              </w:rPr>
              <w:t xml:space="preserve">sicuro e criticamente appreso; partecipazione costruttiva e propositiva ad </w:t>
            </w:r>
            <w:r w:rsidRPr="007E66DE">
              <w:rPr>
                <w:sz w:val="20"/>
                <w:u w:val="single"/>
                <w:lang w:val="it-IT"/>
              </w:rPr>
              <w:t xml:space="preserve">esperienze </w:t>
            </w:r>
            <w:r w:rsidRPr="007E66DE">
              <w:rPr>
                <w:sz w:val="20"/>
                <w:lang w:val="it-IT"/>
              </w:rPr>
              <w:t xml:space="preserve">opzionali o laboratoriali o extrascolastiche; </w:t>
            </w:r>
            <w:r w:rsidRPr="007E66DE">
              <w:rPr>
                <w:sz w:val="20"/>
                <w:u w:val="single"/>
                <w:lang w:val="it-IT"/>
              </w:rPr>
              <w:t xml:space="preserve">evoluzione </w:t>
            </w:r>
            <w:r w:rsidRPr="007E66DE">
              <w:rPr>
                <w:sz w:val="20"/>
                <w:lang w:val="it-IT"/>
              </w:rPr>
              <w:t>positiva degli atteggiamenti e degli apprendimenti, e della capacità di rielaborare esperienze e conoscenze, con miglioramento significativo della situazione di partenza.</w:t>
            </w:r>
          </w:p>
        </w:tc>
      </w:tr>
      <w:tr w:rsidR="00B1358A" w:rsidRPr="007E66DE">
        <w:trPr>
          <w:trHeight w:hRule="exact" w:val="1073"/>
        </w:trPr>
        <w:tc>
          <w:tcPr>
            <w:tcW w:w="3191" w:type="dxa"/>
            <w:tcBorders>
              <w:top w:val="nil"/>
            </w:tcBorders>
          </w:tcPr>
          <w:p w:rsidR="00B1358A" w:rsidRPr="007E66DE" w:rsidRDefault="00AC02AC">
            <w:pPr>
              <w:pStyle w:val="TableParagraph"/>
              <w:spacing w:before="124"/>
              <w:ind w:left="1323" w:right="89"/>
              <w:jc w:val="center"/>
              <w:rPr>
                <w:b/>
                <w:sz w:val="24"/>
                <w:lang w:val="it-IT"/>
              </w:rPr>
            </w:pPr>
            <w:r w:rsidRPr="007E66DE">
              <w:rPr>
                <w:b/>
                <w:sz w:val="24"/>
                <w:lang w:val="it-IT"/>
              </w:rPr>
              <w:t>Ottimo</w:t>
            </w:r>
          </w:p>
        </w:tc>
        <w:tc>
          <w:tcPr>
            <w:tcW w:w="6702" w:type="dxa"/>
            <w:vMerge/>
          </w:tcPr>
          <w:p w:rsidR="00B1358A" w:rsidRPr="007E66DE" w:rsidRDefault="00B1358A">
            <w:pPr>
              <w:rPr>
                <w:lang w:val="it-IT"/>
              </w:rPr>
            </w:pPr>
          </w:p>
        </w:tc>
      </w:tr>
      <w:tr w:rsidR="00B1358A" w:rsidRPr="007E66DE">
        <w:trPr>
          <w:trHeight w:hRule="exact" w:val="613"/>
        </w:trPr>
        <w:tc>
          <w:tcPr>
            <w:tcW w:w="3191" w:type="dxa"/>
            <w:tcBorders>
              <w:bottom w:val="nil"/>
            </w:tcBorders>
          </w:tcPr>
          <w:p w:rsidR="00B1358A" w:rsidRPr="007E66DE" w:rsidRDefault="00AC02AC">
            <w:pPr>
              <w:pStyle w:val="TableParagraph"/>
              <w:ind w:left="57" w:right="1994" w:firstLine="232"/>
              <w:rPr>
                <w:b/>
                <w:sz w:val="24"/>
                <w:lang w:val="it-IT"/>
              </w:rPr>
            </w:pPr>
            <w:r w:rsidRPr="007E66DE">
              <w:rPr>
                <w:b/>
                <w:sz w:val="24"/>
                <w:u w:val="single"/>
                <w:lang w:val="it-IT"/>
              </w:rPr>
              <w:t>Livello intermedio</w:t>
            </w:r>
          </w:p>
        </w:tc>
        <w:tc>
          <w:tcPr>
            <w:tcW w:w="6702" w:type="dxa"/>
            <w:vMerge w:val="restart"/>
          </w:tcPr>
          <w:p w:rsidR="00B1358A" w:rsidRPr="007E66DE" w:rsidRDefault="00AC02AC">
            <w:pPr>
              <w:pStyle w:val="TableParagraph"/>
              <w:spacing w:before="23"/>
              <w:ind w:left="-1" w:right="1"/>
              <w:jc w:val="both"/>
              <w:rPr>
                <w:sz w:val="20"/>
                <w:lang w:val="it-IT"/>
              </w:rPr>
            </w:pPr>
            <w:r w:rsidRPr="007E66DE">
              <w:rPr>
                <w:sz w:val="20"/>
                <w:lang w:val="it-IT"/>
              </w:rPr>
              <w:t xml:space="preserve">Impegno serio e adeguato; </w:t>
            </w:r>
            <w:r w:rsidRPr="007E66DE">
              <w:rPr>
                <w:sz w:val="20"/>
                <w:u w:val="single"/>
                <w:lang w:val="it-IT"/>
              </w:rPr>
              <w:t xml:space="preserve">partecipazione </w:t>
            </w:r>
            <w:r w:rsidRPr="007E66DE">
              <w:rPr>
                <w:sz w:val="20"/>
                <w:lang w:val="it-IT"/>
              </w:rPr>
              <w:t xml:space="preserve">attiva, costruttiva e coerente; attenzione costante; metodo di lavoro preciso, autonomo e ordinato; apprendimento soddisfacente, in qualche caso da approfondire; partecipazione collaborativa e interessata a </w:t>
            </w:r>
            <w:r w:rsidRPr="007E66DE">
              <w:rPr>
                <w:sz w:val="20"/>
                <w:u w:val="single"/>
                <w:lang w:val="it-IT"/>
              </w:rPr>
              <w:t xml:space="preserve">esperienze </w:t>
            </w:r>
            <w:r w:rsidRPr="007E66DE">
              <w:rPr>
                <w:sz w:val="20"/>
                <w:lang w:val="it-IT"/>
              </w:rPr>
              <w:t xml:space="preserve">opzionali o laboratoriali o extrascolastiche; capacità di </w:t>
            </w:r>
            <w:r w:rsidRPr="007E66DE">
              <w:rPr>
                <w:sz w:val="20"/>
                <w:u w:val="single"/>
                <w:lang w:val="it-IT"/>
              </w:rPr>
              <w:t xml:space="preserve">evoluzione </w:t>
            </w:r>
            <w:r w:rsidRPr="007E66DE">
              <w:rPr>
                <w:sz w:val="20"/>
                <w:lang w:val="it-IT"/>
              </w:rPr>
              <w:t>personale e di riutilizzo delle conoscenze anche in contesti nuovi, e sostanziale raggiungimento degli  obiettivi stabiliti.</w:t>
            </w:r>
          </w:p>
        </w:tc>
      </w:tr>
      <w:tr w:rsidR="00B1358A" w:rsidRPr="007E66DE">
        <w:trPr>
          <w:trHeight w:hRule="exact" w:val="961"/>
        </w:trPr>
        <w:tc>
          <w:tcPr>
            <w:tcW w:w="3191" w:type="dxa"/>
            <w:tcBorders>
              <w:top w:val="nil"/>
            </w:tcBorders>
          </w:tcPr>
          <w:p w:rsidR="00B1358A" w:rsidRPr="007E66DE" w:rsidRDefault="00AC02AC">
            <w:pPr>
              <w:pStyle w:val="TableParagraph"/>
              <w:spacing w:line="272" w:lineRule="exact"/>
              <w:ind w:left="1323" w:right="89"/>
              <w:jc w:val="center"/>
              <w:rPr>
                <w:b/>
                <w:sz w:val="24"/>
                <w:lang w:val="it-IT"/>
              </w:rPr>
            </w:pPr>
            <w:r w:rsidRPr="007E66DE">
              <w:rPr>
                <w:b/>
                <w:sz w:val="24"/>
                <w:lang w:val="it-IT"/>
              </w:rPr>
              <w:t>Molto buono</w:t>
            </w:r>
          </w:p>
        </w:tc>
        <w:tc>
          <w:tcPr>
            <w:tcW w:w="6702" w:type="dxa"/>
            <w:vMerge/>
          </w:tcPr>
          <w:p w:rsidR="00B1358A" w:rsidRPr="007E66DE" w:rsidRDefault="00B1358A">
            <w:pPr>
              <w:rPr>
                <w:lang w:val="it-IT"/>
              </w:rPr>
            </w:pPr>
          </w:p>
        </w:tc>
      </w:tr>
      <w:tr w:rsidR="00B1358A" w:rsidRPr="007E66DE">
        <w:trPr>
          <w:trHeight w:hRule="exact" w:val="758"/>
        </w:trPr>
        <w:tc>
          <w:tcPr>
            <w:tcW w:w="3191" w:type="dxa"/>
            <w:tcBorders>
              <w:bottom w:val="nil"/>
            </w:tcBorders>
          </w:tcPr>
          <w:p w:rsidR="00B1358A" w:rsidRPr="007E66DE" w:rsidRDefault="00AC02AC">
            <w:pPr>
              <w:pStyle w:val="TableParagraph"/>
              <w:ind w:left="57" w:right="1994" w:firstLine="232"/>
              <w:rPr>
                <w:b/>
                <w:sz w:val="24"/>
                <w:lang w:val="it-IT"/>
              </w:rPr>
            </w:pPr>
            <w:r w:rsidRPr="007E66DE">
              <w:rPr>
                <w:b/>
                <w:sz w:val="24"/>
                <w:u w:val="single"/>
                <w:lang w:val="it-IT"/>
              </w:rPr>
              <w:t>Livello intermedio</w:t>
            </w:r>
          </w:p>
        </w:tc>
        <w:tc>
          <w:tcPr>
            <w:tcW w:w="6702" w:type="dxa"/>
            <w:vMerge w:val="restart"/>
          </w:tcPr>
          <w:p w:rsidR="00B1358A" w:rsidRPr="007E66DE" w:rsidRDefault="00AC02AC">
            <w:pPr>
              <w:pStyle w:val="TableParagraph"/>
              <w:spacing w:before="23"/>
              <w:ind w:left="-1"/>
              <w:jc w:val="both"/>
              <w:rPr>
                <w:sz w:val="20"/>
                <w:lang w:val="it-IT"/>
              </w:rPr>
            </w:pPr>
            <w:r w:rsidRPr="007E66DE">
              <w:rPr>
                <w:sz w:val="20"/>
                <w:lang w:val="it-IT"/>
              </w:rPr>
              <w:t xml:space="preserve">Impegno accettabile (oppure) costante ma dispersivo; </w:t>
            </w:r>
            <w:r w:rsidRPr="007E66DE">
              <w:rPr>
                <w:sz w:val="20"/>
                <w:u w:val="single"/>
                <w:lang w:val="it-IT"/>
              </w:rPr>
              <w:t xml:space="preserve">partecipazione </w:t>
            </w:r>
            <w:r w:rsidRPr="007E66DE">
              <w:rPr>
                <w:sz w:val="20"/>
                <w:lang w:val="it-IT"/>
              </w:rPr>
              <w:t xml:space="preserve">interessata, ma non sempre collaborativa (oppure) selettiva o discontinua; attenzione adeguata solo in alcune discipline (oppure) non sempre adeguata; metodo di lavoro non sempre preciso (oppure) a volte disordinato (oppure) non del tutto consolidato; </w:t>
            </w:r>
            <w:r w:rsidRPr="007E66DE">
              <w:rPr>
                <w:sz w:val="20"/>
                <w:u w:val="single"/>
                <w:lang w:val="it-IT"/>
              </w:rPr>
              <w:t xml:space="preserve">apprendimento </w:t>
            </w:r>
            <w:r w:rsidRPr="007E66DE">
              <w:rPr>
                <w:sz w:val="20"/>
                <w:lang w:val="it-IT"/>
              </w:rPr>
              <w:t xml:space="preserve">soddisfacente ma ripetitivo/ mnemonico/ poco approfondito; partecipazione discontinua/ non sempre positiva/ a esperienze opzionali o laboratoriali o extrascolastiche; </w:t>
            </w:r>
            <w:r w:rsidRPr="007E66DE">
              <w:rPr>
                <w:sz w:val="20"/>
                <w:u w:val="single"/>
                <w:lang w:val="it-IT"/>
              </w:rPr>
              <w:t xml:space="preserve">evoluzione </w:t>
            </w:r>
            <w:r w:rsidRPr="007E66DE">
              <w:rPr>
                <w:sz w:val="20"/>
                <w:lang w:val="it-IT"/>
              </w:rPr>
              <w:t>non sempre positiva rispetto alla situazione di partenza (oppure) raggiungimento degli obiettivi con risultati più positivi in alcune discipline.</w:t>
            </w:r>
          </w:p>
        </w:tc>
      </w:tr>
      <w:tr w:rsidR="00B1358A" w:rsidRPr="007E66DE">
        <w:trPr>
          <w:trHeight w:hRule="exact" w:val="1505"/>
        </w:trPr>
        <w:tc>
          <w:tcPr>
            <w:tcW w:w="3191" w:type="dxa"/>
            <w:tcBorders>
              <w:top w:val="nil"/>
            </w:tcBorders>
          </w:tcPr>
          <w:p w:rsidR="00B1358A" w:rsidRPr="007E66DE" w:rsidRDefault="00AC02AC">
            <w:pPr>
              <w:pStyle w:val="TableParagraph"/>
              <w:spacing w:before="124"/>
              <w:ind w:left="1322" w:right="91"/>
              <w:jc w:val="center"/>
              <w:rPr>
                <w:b/>
                <w:sz w:val="24"/>
                <w:lang w:val="it-IT"/>
              </w:rPr>
            </w:pPr>
            <w:r w:rsidRPr="007E66DE">
              <w:rPr>
                <w:b/>
                <w:sz w:val="24"/>
                <w:lang w:val="it-IT"/>
              </w:rPr>
              <w:t>Discreto</w:t>
            </w:r>
          </w:p>
        </w:tc>
        <w:tc>
          <w:tcPr>
            <w:tcW w:w="6702" w:type="dxa"/>
            <w:vMerge/>
          </w:tcPr>
          <w:p w:rsidR="00B1358A" w:rsidRPr="007E66DE" w:rsidRDefault="00B1358A">
            <w:pPr>
              <w:rPr>
                <w:lang w:val="it-IT"/>
              </w:rPr>
            </w:pPr>
          </w:p>
        </w:tc>
      </w:tr>
    </w:tbl>
    <w:p w:rsidR="00B1358A" w:rsidRPr="007E66DE" w:rsidRDefault="00B1358A">
      <w:pPr>
        <w:rPr>
          <w:lang w:val="it-IT"/>
        </w:rPr>
        <w:sectPr w:rsidR="00B1358A" w:rsidRPr="007E66DE">
          <w:headerReference w:type="default" r:id="rId20"/>
          <w:pgSz w:w="11910" w:h="16840"/>
          <w:pgMar w:top="0" w:right="660" w:bottom="1500" w:left="740" w:header="0" w:footer="1298" w:gutter="0"/>
          <w:cols w:space="720"/>
        </w:sectPr>
      </w:pPr>
    </w:p>
    <w:p w:rsidR="00B1358A" w:rsidRPr="007E66DE" w:rsidRDefault="00B1358A">
      <w:pPr>
        <w:pStyle w:val="Corpotesto"/>
        <w:rPr>
          <w:sz w:val="20"/>
          <w:lang w:val="it-IT"/>
        </w:rPr>
      </w:pPr>
    </w:p>
    <w:p w:rsidR="00B1358A" w:rsidRPr="007E66DE" w:rsidRDefault="00B1358A">
      <w:pPr>
        <w:pStyle w:val="Corpotesto"/>
        <w:rPr>
          <w:sz w:val="20"/>
          <w:lang w:val="it-IT"/>
        </w:rPr>
      </w:pPr>
    </w:p>
    <w:p w:rsidR="00B1358A" w:rsidRPr="007E66DE" w:rsidRDefault="00B1358A">
      <w:pPr>
        <w:pStyle w:val="Corpotesto"/>
        <w:rPr>
          <w:sz w:val="20"/>
          <w:lang w:val="it-IT"/>
        </w:rPr>
      </w:pPr>
    </w:p>
    <w:p w:rsidR="00B1358A" w:rsidRPr="007E66DE" w:rsidRDefault="00B1358A">
      <w:pPr>
        <w:rPr>
          <w:sz w:val="20"/>
          <w:lang w:val="it-IT"/>
        </w:rPr>
        <w:sectPr w:rsidR="00B1358A" w:rsidRPr="007E66DE">
          <w:headerReference w:type="default" r:id="rId21"/>
          <w:pgSz w:w="11910" w:h="16840"/>
          <w:pgMar w:top="0" w:right="660" w:bottom="1500" w:left="740" w:header="0" w:footer="1298" w:gutter="0"/>
          <w:cols w:space="720"/>
        </w:sectPr>
      </w:pPr>
    </w:p>
    <w:p w:rsidR="00B1358A" w:rsidRPr="007E66DE" w:rsidRDefault="00AC02AC">
      <w:pPr>
        <w:spacing w:before="186"/>
        <w:ind w:left="220"/>
        <w:jc w:val="center"/>
        <w:rPr>
          <w:b/>
          <w:sz w:val="24"/>
          <w:lang w:val="it-IT"/>
        </w:rPr>
      </w:pPr>
      <w:r w:rsidRPr="007E66DE">
        <w:rPr>
          <w:noProof/>
          <w:lang w:val="it-IT" w:eastAsia="it-IT"/>
        </w:rPr>
        <w:drawing>
          <wp:anchor distT="0" distB="0" distL="0" distR="0" simplePos="0" relativeHeight="268411583" behindDoc="1" locked="0" layoutInCell="1" allowOverlap="1">
            <wp:simplePos x="0" y="0"/>
            <wp:positionH relativeFrom="page">
              <wp:posOffset>583691</wp:posOffset>
            </wp:positionH>
            <wp:positionV relativeFrom="paragraph">
              <wp:posOffset>109293</wp:posOffset>
            </wp:positionV>
            <wp:extent cx="6490461" cy="6174613"/>
            <wp:effectExtent l="0" t="0" r="0" b="0"/>
            <wp:wrapNone/>
            <wp:docPr id="3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9.png"/>
                    <pic:cNvPicPr/>
                  </pic:nvPicPr>
                  <pic:blipFill>
                    <a:blip r:embed="rId22" cstate="print"/>
                    <a:stretch>
                      <a:fillRect/>
                    </a:stretch>
                  </pic:blipFill>
                  <pic:spPr>
                    <a:xfrm>
                      <a:off x="0" y="0"/>
                      <a:ext cx="6490461" cy="6174613"/>
                    </a:xfrm>
                    <a:prstGeom prst="rect">
                      <a:avLst/>
                    </a:prstGeom>
                  </pic:spPr>
                </pic:pic>
              </a:graphicData>
            </a:graphic>
          </wp:anchor>
        </w:drawing>
      </w:r>
      <w:r w:rsidRPr="007E66DE">
        <w:rPr>
          <w:b/>
          <w:sz w:val="24"/>
          <w:u w:val="single"/>
          <w:lang w:val="it-IT"/>
        </w:rPr>
        <w:t>Livello base</w:t>
      </w:r>
    </w:p>
    <w:p w:rsidR="00B1358A" w:rsidRPr="007E66DE" w:rsidRDefault="00B1358A">
      <w:pPr>
        <w:pStyle w:val="Corpotesto"/>
        <w:rPr>
          <w:b/>
          <w:sz w:val="24"/>
          <w:lang w:val="it-IT"/>
        </w:rPr>
      </w:pPr>
    </w:p>
    <w:p w:rsidR="00B1358A" w:rsidRPr="007E66DE" w:rsidRDefault="00B1358A">
      <w:pPr>
        <w:pStyle w:val="Corpotesto"/>
        <w:rPr>
          <w:b/>
          <w:sz w:val="24"/>
          <w:lang w:val="it-IT"/>
        </w:rPr>
      </w:pPr>
    </w:p>
    <w:p w:rsidR="00B1358A" w:rsidRPr="007E66DE" w:rsidRDefault="00B1358A">
      <w:pPr>
        <w:pStyle w:val="Corpotesto"/>
        <w:rPr>
          <w:b/>
          <w:sz w:val="24"/>
          <w:lang w:val="it-IT"/>
        </w:rPr>
      </w:pPr>
    </w:p>
    <w:p w:rsidR="00B1358A" w:rsidRPr="007E66DE" w:rsidRDefault="00B1358A">
      <w:pPr>
        <w:pStyle w:val="Corpotesto"/>
        <w:rPr>
          <w:b/>
          <w:sz w:val="24"/>
          <w:lang w:val="it-IT"/>
        </w:rPr>
      </w:pPr>
    </w:p>
    <w:p w:rsidR="00B1358A" w:rsidRPr="007E66DE" w:rsidRDefault="00B1358A">
      <w:pPr>
        <w:pStyle w:val="Corpotesto"/>
        <w:rPr>
          <w:b/>
          <w:sz w:val="24"/>
          <w:lang w:val="it-IT"/>
        </w:rPr>
      </w:pPr>
    </w:p>
    <w:p w:rsidR="00B1358A" w:rsidRPr="007E66DE" w:rsidRDefault="00B1358A">
      <w:pPr>
        <w:pStyle w:val="Corpotesto"/>
        <w:rPr>
          <w:b/>
          <w:sz w:val="24"/>
          <w:lang w:val="it-IT"/>
        </w:rPr>
      </w:pPr>
    </w:p>
    <w:p w:rsidR="00B1358A" w:rsidRPr="007E66DE" w:rsidRDefault="00B1358A">
      <w:pPr>
        <w:pStyle w:val="Corpotesto"/>
        <w:rPr>
          <w:b/>
          <w:sz w:val="24"/>
          <w:lang w:val="it-IT"/>
        </w:rPr>
      </w:pPr>
    </w:p>
    <w:p w:rsidR="00B1358A" w:rsidRPr="007E66DE" w:rsidRDefault="00B1358A">
      <w:pPr>
        <w:pStyle w:val="Corpotesto"/>
        <w:rPr>
          <w:b/>
          <w:sz w:val="24"/>
          <w:lang w:val="it-IT"/>
        </w:rPr>
      </w:pPr>
    </w:p>
    <w:p w:rsidR="00B1358A" w:rsidRPr="007E66DE" w:rsidRDefault="00B1358A">
      <w:pPr>
        <w:pStyle w:val="Corpotesto"/>
        <w:spacing w:before="9"/>
        <w:rPr>
          <w:b/>
          <w:sz w:val="17"/>
          <w:lang w:val="it-IT"/>
        </w:rPr>
      </w:pPr>
    </w:p>
    <w:p w:rsidR="00B1358A" w:rsidRPr="007E66DE" w:rsidRDefault="00AC02AC">
      <w:pPr>
        <w:ind w:left="450" w:right="203" w:firstLine="28"/>
        <w:jc w:val="center"/>
        <w:rPr>
          <w:b/>
          <w:sz w:val="24"/>
          <w:lang w:val="it-IT"/>
        </w:rPr>
      </w:pPr>
      <w:r w:rsidRPr="007E66DE">
        <w:rPr>
          <w:b/>
          <w:sz w:val="24"/>
          <w:u w:val="single"/>
          <w:lang w:val="it-IT"/>
        </w:rPr>
        <w:t>Livello iniziale</w:t>
      </w:r>
    </w:p>
    <w:p w:rsidR="00B1358A" w:rsidRPr="007E66DE" w:rsidRDefault="00AC02AC">
      <w:pPr>
        <w:pStyle w:val="Corpotesto"/>
        <w:rPr>
          <w:b/>
          <w:sz w:val="24"/>
          <w:lang w:val="it-IT"/>
        </w:rPr>
      </w:pPr>
      <w:r w:rsidRPr="007E66DE">
        <w:rPr>
          <w:lang w:val="it-IT"/>
        </w:rPr>
        <w:br w:type="column"/>
      </w:r>
    </w:p>
    <w:p w:rsidR="00B1358A" w:rsidRPr="007E66DE" w:rsidRDefault="00B1358A">
      <w:pPr>
        <w:pStyle w:val="Corpotesto"/>
        <w:rPr>
          <w:b/>
          <w:sz w:val="24"/>
          <w:lang w:val="it-IT"/>
        </w:rPr>
      </w:pPr>
    </w:p>
    <w:p w:rsidR="00B1358A" w:rsidRPr="007E66DE" w:rsidRDefault="00B1358A">
      <w:pPr>
        <w:pStyle w:val="Corpotesto"/>
        <w:rPr>
          <w:b/>
          <w:sz w:val="24"/>
          <w:lang w:val="it-IT"/>
        </w:rPr>
      </w:pPr>
    </w:p>
    <w:p w:rsidR="00B1358A" w:rsidRPr="007E66DE" w:rsidRDefault="00B1358A">
      <w:pPr>
        <w:pStyle w:val="Corpotesto"/>
        <w:rPr>
          <w:b/>
          <w:sz w:val="24"/>
          <w:lang w:val="it-IT"/>
        </w:rPr>
      </w:pPr>
    </w:p>
    <w:p w:rsidR="00B1358A" w:rsidRPr="007E66DE" w:rsidRDefault="00AC02AC">
      <w:pPr>
        <w:spacing w:before="188"/>
        <w:ind w:left="215"/>
        <w:jc w:val="center"/>
        <w:rPr>
          <w:b/>
          <w:sz w:val="24"/>
          <w:lang w:val="it-IT"/>
        </w:rPr>
      </w:pPr>
      <w:r w:rsidRPr="007E66DE">
        <w:rPr>
          <w:b/>
          <w:sz w:val="24"/>
          <w:lang w:val="it-IT"/>
        </w:rPr>
        <w:t>Sufficiente</w:t>
      </w:r>
    </w:p>
    <w:p w:rsidR="00B1358A" w:rsidRPr="007E66DE" w:rsidRDefault="00B1358A">
      <w:pPr>
        <w:pStyle w:val="Corpotesto"/>
        <w:rPr>
          <w:b/>
          <w:sz w:val="24"/>
          <w:lang w:val="it-IT"/>
        </w:rPr>
      </w:pPr>
    </w:p>
    <w:p w:rsidR="00B1358A" w:rsidRPr="007E66DE" w:rsidRDefault="00B1358A">
      <w:pPr>
        <w:pStyle w:val="Corpotesto"/>
        <w:rPr>
          <w:b/>
          <w:sz w:val="24"/>
          <w:lang w:val="it-IT"/>
        </w:rPr>
      </w:pPr>
    </w:p>
    <w:p w:rsidR="00B1358A" w:rsidRPr="007E66DE" w:rsidRDefault="00B1358A">
      <w:pPr>
        <w:pStyle w:val="Corpotesto"/>
        <w:rPr>
          <w:b/>
          <w:sz w:val="24"/>
          <w:lang w:val="it-IT"/>
        </w:rPr>
      </w:pPr>
    </w:p>
    <w:p w:rsidR="00B1358A" w:rsidRPr="007E66DE" w:rsidRDefault="00B1358A">
      <w:pPr>
        <w:pStyle w:val="Corpotesto"/>
        <w:rPr>
          <w:b/>
          <w:sz w:val="24"/>
          <w:lang w:val="it-IT"/>
        </w:rPr>
      </w:pPr>
    </w:p>
    <w:p w:rsidR="00B1358A" w:rsidRPr="007E66DE" w:rsidRDefault="00B1358A">
      <w:pPr>
        <w:pStyle w:val="Corpotesto"/>
        <w:rPr>
          <w:b/>
          <w:sz w:val="24"/>
          <w:lang w:val="it-IT"/>
        </w:rPr>
      </w:pPr>
    </w:p>
    <w:p w:rsidR="00B1358A" w:rsidRPr="007E66DE" w:rsidRDefault="00B1358A">
      <w:pPr>
        <w:pStyle w:val="Corpotesto"/>
        <w:rPr>
          <w:b/>
          <w:sz w:val="24"/>
          <w:lang w:val="it-IT"/>
        </w:rPr>
      </w:pPr>
    </w:p>
    <w:p w:rsidR="00B1358A" w:rsidRPr="007E66DE" w:rsidRDefault="00B1358A">
      <w:pPr>
        <w:pStyle w:val="Corpotesto"/>
        <w:rPr>
          <w:b/>
          <w:sz w:val="24"/>
          <w:lang w:val="it-IT"/>
        </w:rPr>
      </w:pPr>
    </w:p>
    <w:p w:rsidR="00B1358A" w:rsidRPr="007E66DE" w:rsidRDefault="00AC02AC">
      <w:pPr>
        <w:spacing w:before="214"/>
        <w:ind w:left="215"/>
        <w:jc w:val="center"/>
        <w:rPr>
          <w:b/>
          <w:sz w:val="24"/>
          <w:lang w:val="it-IT"/>
        </w:rPr>
      </w:pPr>
      <w:r w:rsidRPr="007E66DE">
        <w:rPr>
          <w:b/>
          <w:sz w:val="24"/>
          <w:lang w:val="it-IT"/>
        </w:rPr>
        <w:t>Non sufficiente</w:t>
      </w:r>
    </w:p>
    <w:p w:rsidR="00B1358A" w:rsidRPr="007E66DE" w:rsidRDefault="00AC02AC">
      <w:pPr>
        <w:pStyle w:val="Corpotesto"/>
        <w:spacing w:before="2"/>
        <w:rPr>
          <w:b/>
          <w:sz w:val="17"/>
          <w:lang w:val="it-IT"/>
        </w:rPr>
      </w:pPr>
      <w:r w:rsidRPr="007E66DE">
        <w:rPr>
          <w:lang w:val="it-IT"/>
        </w:rPr>
        <w:br w:type="column"/>
      </w:r>
    </w:p>
    <w:p w:rsidR="00B1358A" w:rsidRPr="007E66DE" w:rsidRDefault="00AC02AC">
      <w:pPr>
        <w:pStyle w:val="Titolo3"/>
        <w:ind w:right="434"/>
        <w:rPr>
          <w:u w:val="none"/>
          <w:lang w:val="it-IT"/>
        </w:rPr>
      </w:pPr>
      <w:r w:rsidRPr="007E66DE">
        <w:rPr>
          <w:u w:val="none"/>
          <w:lang w:val="it-IT"/>
        </w:rPr>
        <w:t xml:space="preserve">Impegno non sempre adeguato (oppure) adeguato solo in alcune discipline (oppure:) poco approfondito e non produttivo; </w:t>
      </w:r>
      <w:r w:rsidRPr="007E66DE">
        <w:rPr>
          <w:lang w:val="it-IT"/>
        </w:rPr>
        <w:t xml:space="preserve">partecipazione </w:t>
      </w:r>
      <w:r w:rsidRPr="007E66DE">
        <w:rPr>
          <w:u w:val="none"/>
          <w:lang w:val="it-IT"/>
        </w:rPr>
        <w:t xml:space="preserve">discontinua (oppure:) limitata/ da sollecitare/ esecutiva; </w:t>
      </w:r>
      <w:r w:rsidRPr="007E66DE">
        <w:rPr>
          <w:lang w:val="it-IT"/>
        </w:rPr>
        <w:t xml:space="preserve">attenzione </w:t>
      </w:r>
      <w:r w:rsidRPr="007E66DE">
        <w:rPr>
          <w:u w:val="none"/>
          <w:lang w:val="it-IT"/>
        </w:rPr>
        <w:t xml:space="preserve">discontinua, non sempre adeguata, non produttiva; metodo di lavoro poco preciso, ma accettabile (oppure:) accettabile ma non autonomo; </w:t>
      </w:r>
      <w:r w:rsidRPr="007E66DE">
        <w:rPr>
          <w:lang w:val="it-IT"/>
        </w:rPr>
        <w:t xml:space="preserve">apprendimento </w:t>
      </w:r>
      <w:r w:rsidRPr="007E66DE">
        <w:rPr>
          <w:u w:val="none"/>
          <w:lang w:val="it-IT"/>
        </w:rPr>
        <w:t xml:space="preserve">troppo ripetitivo / mnemonico/ a volte superficiale / con qualche lacuna; partecipazione  discontinua/ passiva/ senza interesse a </w:t>
      </w:r>
      <w:r w:rsidRPr="007E66DE">
        <w:rPr>
          <w:lang w:val="it-IT"/>
        </w:rPr>
        <w:t xml:space="preserve">esperienze </w:t>
      </w:r>
      <w:r w:rsidRPr="007E66DE">
        <w:rPr>
          <w:u w:val="none"/>
          <w:lang w:val="it-IT"/>
        </w:rPr>
        <w:t xml:space="preserve">opzionali o laboratoriali o extrascolastiche; </w:t>
      </w:r>
      <w:r w:rsidRPr="007E66DE">
        <w:rPr>
          <w:lang w:val="it-IT"/>
        </w:rPr>
        <w:t xml:space="preserve">evoluzione </w:t>
      </w:r>
      <w:r w:rsidRPr="007E66DE">
        <w:rPr>
          <w:u w:val="none"/>
          <w:lang w:val="it-IT"/>
        </w:rPr>
        <w:t>minima rispetto alla situazione di partenza (oppure) sostanziale raggiungimento degli obiettivi per lui/lei stabiliti (oppure) raggiungimento parziale degli obiettivi stabiliti ma buoni miglioramenti rispetto alla situazione di</w:t>
      </w:r>
      <w:r w:rsidRPr="007E66DE">
        <w:rPr>
          <w:spacing w:val="-11"/>
          <w:u w:val="none"/>
          <w:lang w:val="it-IT"/>
        </w:rPr>
        <w:t xml:space="preserve"> </w:t>
      </w:r>
      <w:r w:rsidRPr="007E66DE">
        <w:rPr>
          <w:u w:val="none"/>
          <w:lang w:val="it-IT"/>
        </w:rPr>
        <w:t>partenza.</w:t>
      </w:r>
    </w:p>
    <w:p w:rsidR="00B1358A" w:rsidRPr="007E66DE" w:rsidRDefault="00AC02AC">
      <w:pPr>
        <w:spacing w:before="178"/>
        <w:ind w:left="185" w:right="435"/>
        <w:jc w:val="both"/>
        <w:rPr>
          <w:sz w:val="20"/>
          <w:lang w:val="it-IT"/>
        </w:rPr>
      </w:pPr>
      <w:r w:rsidRPr="007E66DE">
        <w:rPr>
          <w:sz w:val="20"/>
          <w:lang w:val="it-IT"/>
        </w:rPr>
        <w:t xml:space="preserve">Impegno saltuario, discontinuo, non adeguato alle richieste; partecipazione discontinua (oppure) limitata/ superficiale/ da sollecitare/ esecutiva; attenzione discontinua/ non sempre adeguata/ non produttiva/ mancante nella maggior parte delle discipline; metodo di lavoro disordinato/ poco preciso/ non  autonomo/ meccanico/ bisognoso di guida costante; </w:t>
      </w:r>
      <w:r w:rsidRPr="007E66DE">
        <w:rPr>
          <w:sz w:val="20"/>
          <w:u w:val="single"/>
          <w:lang w:val="it-IT"/>
        </w:rPr>
        <w:t xml:space="preserve">apprendimento </w:t>
      </w:r>
      <w:r w:rsidRPr="007E66DE">
        <w:rPr>
          <w:sz w:val="20"/>
          <w:lang w:val="it-IT"/>
        </w:rPr>
        <w:t xml:space="preserve">difficoltoso/ frammentario/ con molte lacune; non ha partecipato a nessuna delle esperienze opzionali o laboratoriali o extrascolastiche/ oppure è stato in esse elemento di disturbo; </w:t>
      </w:r>
      <w:r w:rsidRPr="007E66DE">
        <w:rPr>
          <w:sz w:val="20"/>
          <w:u w:val="single"/>
          <w:lang w:val="it-IT"/>
        </w:rPr>
        <w:t xml:space="preserve">evoluzione </w:t>
      </w:r>
      <w:r w:rsidRPr="007E66DE">
        <w:rPr>
          <w:sz w:val="20"/>
          <w:lang w:val="it-IT"/>
        </w:rPr>
        <w:t>non positiva per il mancato raggiungimento degli obiettivi stabiliti (oppure) ha raggiunto gli obiettivi solo parzialmente/ solo in alcune discipline/</w:t>
      </w:r>
      <w:r w:rsidRPr="007E66DE">
        <w:rPr>
          <w:spacing w:val="-5"/>
          <w:sz w:val="20"/>
          <w:lang w:val="it-IT"/>
        </w:rPr>
        <w:t xml:space="preserve"> </w:t>
      </w:r>
      <w:r w:rsidRPr="007E66DE">
        <w:rPr>
          <w:sz w:val="20"/>
          <w:lang w:val="it-IT"/>
        </w:rPr>
        <w:t>i</w:t>
      </w:r>
      <w:r w:rsidRPr="007E66DE">
        <w:rPr>
          <w:spacing w:val="-2"/>
          <w:sz w:val="20"/>
          <w:lang w:val="it-IT"/>
        </w:rPr>
        <w:t xml:space="preserve"> </w:t>
      </w:r>
      <w:r w:rsidRPr="007E66DE">
        <w:rPr>
          <w:sz w:val="20"/>
          <w:lang w:val="it-IT"/>
        </w:rPr>
        <w:t>miglioramenti</w:t>
      </w:r>
      <w:r w:rsidRPr="007E66DE">
        <w:rPr>
          <w:spacing w:val="-2"/>
          <w:sz w:val="20"/>
          <w:lang w:val="it-IT"/>
        </w:rPr>
        <w:t xml:space="preserve"> </w:t>
      </w:r>
      <w:r w:rsidRPr="007E66DE">
        <w:rPr>
          <w:sz w:val="20"/>
          <w:lang w:val="it-IT"/>
        </w:rPr>
        <w:t>sono</w:t>
      </w:r>
      <w:r w:rsidRPr="007E66DE">
        <w:rPr>
          <w:spacing w:val="-4"/>
          <w:sz w:val="20"/>
          <w:lang w:val="it-IT"/>
        </w:rPr>
        <w:t xml:space="preserve"> </w:t>
      </w:r>
      <w:r w:rsidRPr="007E66DE">
        <w:rPr>
          <w:sz w:val="20"/>
          <w:lang w:val="it-IT"/>
        </w:rPr>
        <w:t>stati</w:t>
      </w:r>
      <w:r w:rsidRPr="007E66DE">
        <w:rPr>
          <w:spacing w:val="-4"/>
          <w:sz w:val="20"/>
          <w:lang w:val="it-IT"/>
        </w:rPr>
        <w:t xml:space="preserve"> </w:t>
      </w:r>
      <w:r w:rsidRPr="007E66DE">
        <w:rPr>
          <w:sz w:val="20"/>
          <w:lang w:val="it-IT"/>
        </w:rPr>
        <w:t>modesti/</w:t>
      </w:r>
      <w:r w:rsidRPr="007E66DE">
        <w:rPr>
          <w:spacing w:val="-5"/>
          <w:sz w:val="20"/>
          <w:lang w:val="it-IT"/>
        </w:rPr>
        <w:t xml:space="preserve"> </w:t>
      </w:r>
      <w:r w:rsidRPr="007E66DE">
        <w:rPr>
          <w:sz w:val="20"/>
          <w:lang w:val="it-IT"/>
        </w:rPr>
        <w:t>non</w:t>
      </w:r>
      <w:r w:rsidRPr="007E66DE">
        <w:rPr>
          <w:spacing w:val="-4"/>
          <w:sz w:val="20"/>
          <w:lang w:val="it-IT"/>
        </w:rPr>
        <w:t xml:space="preserve"> </w:t>
      </w:r>
      <w:r w:rsidRPr="007E66DE">
        <w:rPr>
          <w:sz w:val="20"/>
          <w:lang w:val="it-IT"/>
        </w:rPr>
        <w:t>adeguati</w:t>
      </w:r>
      <w:r w:rsidRPr="007E66DE">
        <w:rPr>
          <w:spacing w:val="-5"/>
          <w:sz w:val="20"/>
          <w:lang w:val="it-IT"/>
        </w:rPr>
        <w:t xml:space="preserve"> </w:t>
      </w:r>
      <w:r w:rsidRPr="007E66DE">
        <w:rPr>
          <w:sz w:val="20"/>
          <w:lang w:val="it-IT"/>
        </w:rPr>
        <w:t>alle</w:t>
      </w:r>
      <w:r w:rsidRPr="007E66DE">
        <w:rPr>
          <w:spacing w:val="-6"/>
          <w:sz w:val="20"/>
          <w:lang w:val="it-IT"/>
        </w:rPr>
        <w:t xml:space="preserve"> </w:t>
      </w:r>
      <w:r w:rsidRPr="007E66DE">
        <w:rPr>
          <w:sz w:val="20"/>
          <w:lang w:val="it-IT"/>
        </w:rPr>
        <w:t>possibilità.</w:t>
      </w:r>
    </w:p>
    <w:p w:rsidR="00B1358A" w:rsidRPr="007E66DE" w:rsidRDefault="00B1358A">
      <w:pPr>
        <w:jc w:val="both"/>
        <w:rPr>
          <w:sz w:val="20"/>
          <w:lang w:val="it-IT"/>
        </w:rPr>
        <w:sectPr w:rsidR="00B1358A" w:rsidRPr="007E66DE">
          <w:type w:val="continuous"/>
          <w:pgSz w:w="11910" w:h="16840"/>
          <w:pgMar w:top="0" w:right="660" w:bottom="280" w:left="740" w:header="720" w:footer="720" w:gutter="0"/>
          <w:cols w:num="3" w:space="720" w:equalWidth="0">
            <w:col w:w="1381" w:space="40"/>
            <w:col w:w="1734" w:space="40"/>
            <w:col w:w="7315"/>
          </w:cols>
        </w:sectPr>
      </w:pPr>
    </w:p>
    <w:p w:rsidR="00B1358A" w:rsidRPr="007E66DE" w:rsidRDefault="00B1358A">
      <w:pPr>
        <w:pStyle w:val="Corpotesto"/>
        <w:spacing w:before="3"/>
        <w:rPr>
          <w:sz w:val="15"/>
          <w:lang w:val="it-IT"/>
        </w:rPr>
      </w:pPr>
    </w:p>
    <w:p w:rsidR="00B1358A" w:rsidRPr="007E66DE" w:rsidRDefault="00AC02AC">
      <w:pPr>
        <w:pStyle w:val="Titolo4"/>
        <w:tabs>
          <w:tab w:val="left" w:pos="1139"/>
        </w:tabs>
        <w:spacing w:before="62"/>
        <w:ind w:left="572" w:firstLine="0"/>
        <w:rPr>
          <w:lang w:val="it-IT"/>
        </w:rPr>
      </w:pPr>
      <w:r w:rsidRPr="007E66DE">
        <w:rPr>
          <w:lang w:val="it-IT"/>
        </w:rPr>
        <w:t>F</w:t>
      </w:r>
      <w:r w:rsidRPr="007E66DE">
        <w:rPr>
          <w:lang w:val="it-IT"/>
        </w:rPr>
        <w:tab/>
        <w:t>Profitto</w:t>
      </w:r>
    </w:p>
    <w:p w:rsidR="00B1358A" w:rsidRPr="007E66DE" w:rsidRDefault="00AC02AC">
      <w:pPr>
        <w:pStyle w:val="Corpotesto"/>
        <w:tabs>
          <w:tab w:val="left" w:pos="1139"/>
        </w:tabs>
        <w:spacing w:before="13" w:line="252" w:lineRule="auto"/>
        <w:ind w:left="572" w:right="6724"/>
        <w:rPr>
          <w:lang w:val="it-IT"/>
        </w:rPr>
      </w:pPr>
      <w:r w:rsidRPr="007E66DE">
        <w:rPr>
          <w:lang w:val="it-IT"/>
        </w:rPr>
        <w:t>F1</w:t>
      </w:r>
      <w:r w:rsidRPr="007E66DE">
        <w:rPr>
          <w:lang w:val="it-IT"/>
        </w:rPr>
        <w:tab/>
        <w:t xml:space="preserve">Il profitto  complessivo </w:t>
      </w:r>
      <w:r w:rsidRPr="007E66DE">
        <w:rPr>
          <w:spacing w:val="1"/>
          <w:lang w:val="it-IT"/>
        </w:rPr>
        <w:t xml:space="preserve"> </w:t>
      </w:r>
      <w:r w:rsidRPr="007E66DE">
        <w:rPr>
          <w:lang w:val="it-IT"/>
        </w:rPr>
        <w:t>è</w:t>
      </w:r>
      <w:r w:rsidRPr="007E66DE">
        <w:rPr>
          <w:spacing w:val="10"/>
          <w:lang w:val="it-IT"/>
        </w:rPr>
        <w:t xml:space="preserve"> </w:t>
      </w:r>
      <w:r w:rsidRPr="007E66DE">
        <w:rPr>
          <w:lang w:val="it-IT"/>
        </w:rPr>
        <w:t>ottimo</w:t>
      </w:r>
      <w:r w:rsidRPr="007E66DE">
        <w:rPr>
          <w:w w:val="102"/>
          <w:lang w:val="it-IT"/>
        </w:rPr>
        <w:t xml:space="preserve"> </w:t>
      </w:r>
      <w:r w:rsidRPr="007E66DE">
        <w:rPr>
          <w:lang w:val="it-IT"/>
        </w:rPr>
        <w:t>F2</w:t>
      </w:r>
      <w:r w:rsidRPr="007E66DE">
        <w:rPr>
          <w:lang w:val="it-IT"/>
        </w:rPr>
        <w:tab/>
        <w:t>Il profitto  complessivo  è</w:t>
      </w:r>
      <w:r w:rsidRPr="007E66DE">
        <w:rPr>
          <w:spacing w:val="12"/>
          <w:lang w:val="it-IT"/>
        </w:rPr>
        <w:t xml:space="preserve"> </w:t>
      </w:r>
      <w:r w:rsidRPr="007E66DE">
        <w:rPr>
          <w:lang w:val="it-IT"/>
        </w:rPr>
        <w:t>distinto</w:t>
      </w:r>
      <w:r w:rsidRPr="007E66DE">
        <w:rPr>
          <w:w w:val="102"/>
          <w:lang w:val="it-IT"/>
        </w:rPr>
        <w:t xml:space="preserve"> </w:t>
      </w:r>
      <w:r w:rsidRPr="007E66DE">
        <w:rPr>
          <w:lang w:val="it-IT"/>
        </w:rPr>
        <w:t>F3</w:t>
      </w:r>
      <w:r w:rsidRPr="007E66DE">
        <w:rPr>
          <w:lang w:val="it-IT"/>
        </w:rPr>
        <w:tab/>
        <w:t>Il profitto  complessivo</w:t>
      </w:r>
      <w:r w:rsidRPr="007E66DE">
        <w:rPr>
          <w:spacing w:val="41"/>
          <w:lang w:val="it-IT"/>
        </w:rPr>
        <w:t xml:space="preserve"> </w:t>
      </w:r>
      <w:r w:rsidRPr="007E66DE">
        <w:rPr>
          <w:lang w:val="it-IT"/>
        </w:rPr>
        <w:t>è</w:t>
      </w:r>
      <w:r w:rsidRPr="007E66DE">
        <w:rPr>
          <w:spacing w:val="12"/>
          <w:lang w:val="it-IT"/>
        </w:rPr>
        <w:t xml:space="preserve"> </w:t>
      </w:r>
      <w:r w:rsidRPr="007E66DE">
        <w:rPr>
          <w:lang w:val="it-IT"/>
        </w:rPr>
        <w:t>buono</w:t>
      </w:r>
      <w:r w:rsidRPr="007E66DE">
        <w:rPr>
          <w:w w:val="102"/>
          <w:lang w:val="it-IT"/>
        </w:rPr>
        <w:t xml:space="preserve"> </w:t>
      </w:r>
      <w:r w:rsidRPr="007E66DE">
        <w:rPr>
          <w:lang w:val="it-IT"/>
        </w:rPr>
        <w:t>F4</w:t>
      </w:r>
      <w:r w:rsidRPr="007E66DE">
        <w:rPr>
          <w:lang w:val="it-IT"/>
        </w:rPr>
        <w:tab/>
        <w:t>Il profitto  complessivo  è</w:t>
      </w:r>
      <w:r w:rsidRPr="007E66DE">
        <w:rPr>
          <w:spacing w:val="13"/>
          <w:lang w:val="it-IT"/>
        </w:rPr>
        <w:t xml:space="preserve"> </w:t>
      </w:r>
      <w:r w:rsidRPr="007E66DE">
        <w:rPr>
          <w:lang w:val="it-IT"/>
        </w:rPr>
        <w:t>discreto</w:t>
      </w:r>
    </w:p>
    <w:p w:rsidR="00B1358A" w:rsidRPr="007E66DE" w:rsidRDefault="00AC02AC">
      <w:pPr>
        <w:pStyle w:val="Corpotesto"/>
        <w:tabs>
          <w:tab w:val="left" w:pos="1139"/>
        </w:tabs>
        <w:spacing w:before="1"/>
        <w:ind w:left="572"/>
        <w:rPr>
          <w:lang w:val="it-IT"/>
        </w:rPr>
      </w:pPr>
      <w:r w:rsidRPr="007E66DE">
        <w:rPr>
          <w:lang w:val="it-IT"/>
        </w:rPr>
        <w:t>F5</w:t>
      </w:r>
      <w:r w:rsidRPr="007E66DE">
        <w:rPr>
          <w:lang w:val="it-IT"/>
        </w:rPr>
        <w:tab/>
        <w:t>Il profitto  complessivo  è</w:t>
      </w:r>
      <w:r w:rsidRPr="007E66DE">
        <w:rPr>
          <w:spacing w:val="21"/>
          <w:lang w:val="it-IT"/>
        </w:rPr>
        <w:t xml:space="preserve"> </w:t>
      </w:r>
      <w:r w:rsidRPr="007E66DE">
        <w:rPr>
          <w:lang w:val="it-IT"/>
        </w:rPr>
        <w:t>sufficiente</w:t>
      </w:r>
    </w:p>
    <w:p w:rsidR="00B1358A" w:rsidRPr="007E66DE" w:rsidRDefault="00AC02AC">
      <w:pPr>
        <w:pStyle w:val="Corpotesto"/>
        <w:tabs>
          <w:tab w:val="left" w:pos="1139"/>
          <w:tab w:val="left" w:pos="1264"/>
        </w:tabs>
        <w:spacing w:before="12" w:line="254" w:lineRule="auto"/>
        <w:ind w:left="553" w:right="6118" w:firstLine="19"/>
        <w:rPr>
          <w:lang w:val="it-IT"/>
        </w:rPr>
      </w:pPr>
      <w:r w:rsidRPr="007E66DE">
        <w:rPr>
          <w:lang w:val="it-IT"/>
        </w:rPr>
        <w:t>F6</w:t>
      </w:r>
      <w:r w:rsidRPr="007E66DE">
        <w:rPr>
          <w:lang w:val="it-IT"/>
        </w:rPr>
        <w:tab/>
        <w:t>Il profitto  complessivo  non</w:t>
      </w:r>
      <w:r w:rsidRPr="007E66DE">
        <w:rPr>
          <w:spacing w:val="27"/>
          <w:lang w:val="it-IT"/>
        </w:rPr>
        <w:t xml:space="preserve"> </w:t>
      </w:r>
      <w:r w:rsidRPr="007E66DE">
        <w:rPr>
          <w:lang w:val="it-IT"/>
        </w:rPr>
        <w:t>è</w:t>
      </w:r>
      <w:r w:rsidRPr="007E66DE">
        <w:rPr>
          <w:spacing w:val="11"/>
          <w:lang w:val="it-IT"/>
        </w:rPr>
        <w:t xml:space="preserve"> </w:t>
      </w:r>
      <w:r w:rsidRPr="007E66DE">
        <w:rPr>
          <w:lang w:val="it-IT"/>
        </w:rPr>
        <w:t>sufficiente.</w:t>
      </w:r>
      <w:r w:rsidRPr="007E66DE">
        <w:rPr>
          <w:w w:val="102"/>
          <w:lang w:val="it-IT"/>
        </w:rPr>
        <w:t xml:space="preserve"> </w:t>
      </w:r>
      <w:r w:rsidRPr="007E66DE">
        <w:rPr>
          <w:lang w:val="it-IT"/>
        </w:rPr>
        <w:t>G1</w:t>
      </w:r>
      <w:r w:rsidRPr="007E66DE">
        <w:rPr>
          <w:lang w:val="it-IT"/>
        </w:rPr>
        <w:tab/>
      </w:r>
      <w:r w:rsidRPr="007E66DE">
        <w:rPr>
          <w:lang w:val="it-IT"/>
        </w:rPr>
        <w:tab/>
        <w:t>in tutte  le aree  di</w:t>
      </w:r>
      <w:r w:rsidRPr="007E66DE">
        <w:rPr>
          <w:spacing w:val="7"/>
          <w:lang w:val="it-IT"/>
        </w:rPr>
        <w:t xml:space="preserve"> </w:t>
      </w:r>
      <w:r w:rsidRPr="007E66DE">
        <w:rPr>
          <w:lang w:val="it-IT"/>
        </w:rPr>
        <w:t>apprendimento</w:t>
      </w:r>
    </w:p>
    <w:p w:rsidR="00B1358A" w:rsidRPr="007E66DE" w:rsidRDefault="00AC02AC">
      <w:pPr>
        <w:pStyle w:val="Corpotesto"/>
        <w:tabs>
          <w:tab w:val="left" w:pos="1264"/>
        </w:tabs>
        <w:spacing w:line="231" w:lineRule="exact"/>
        <w:ind w:left="553"/>
        <w:rPr>
          <w:lang w:val="it-IT"/>
        </w:rPr>
      </w:pPr>
      <w:r w:rsidRPr="007E66DE">
        <w:rPr>
          <w:lang w:val="it-IT"/>
        </w:rPr>
        <w:t>G2</w:t>
      </w:r>
      <w:r w:rsidRPr="007E66DE">
        <w:rPr>
          <w:lang w:val="it-IT"/>
        </w:rPr>
        <w:tab/>
        <w:t>in quasi  tutte  le aree  di</w:t>
      </w:r>
      <w:r w:rsidRPr="007E66DE">
        <w:rPr>
          <w:spacing w:val="-14"/>
          <w:lang w:val="it-IT"/>
        </w:rPr>
        <w:t xml:space="preserve"> </w:t>
      </w:r>
      <w:r w:rsidRPr="007E66DE">
        <w:rPr>
          <w:lang w:val="it-IT"/>
        </w:rPr>
        <w:t>apprendimento</w:t>
      </w:r>
    </w:p>
    <w:p w:rsidR="00B1358A" w:rsidRPr="007E66DE" w:rsidRDefault="00AC02AC">
      <w:pPr>
        <w:pStyle w:val="Titolo4"/>
        <w:tabs>
          <w:tab w:val="left" w:pos="1139"/>
        </w:tabs>
        <w:spacing w:before="13"/>
        <w:ind w:left="572" w:firstLine="0"/>
        <w:rPr>
          <w:lang w:val="it-IT"/>
        </w:rPr>
      </w:pPr>
      <w:r w:rsidRPr="007E66DE">
        <w:rPr>
          <w:lang w:val="it-IT"/>
        </w:rPr>
        <w:t>H</w:t>
      </w:r>
      <w:r w:rsidRPr="007E66DE">
        <w:rPr>
          <w:lang w:val="it-IT"/>
        </w:rPr>
        <w:tab/>
        <w:t>Livello  di maturazione  raggiunto  (solo  2°</w:t>
      </w:r>
      <w:r w:rsidRPr="007E66DE">
        <w:rPr>
          <w:spacing w:val="15"/>
          <w:lang w:val="it-IT"/>
        </w:rPr>
        <w:t xml:space="preserve"> </w:t>
      </w:r>
      <w:r w:rsidRPr="007E66DE">
        <w:rPr>
          <w:lang w:val="it-IT"/>
        </w:rPr>
        <w:t>quadrimestre)</w:t>
      </w:r>
    </w:p>
    <w:p w:rsidR="00B1358A" w:rsidRPr="007E66DE" w:rsidRDefault="00AC02AC">
      <w:pPr>
        <w:pStyle w:val="Corpotesto"/>
        <w:tabs>
          <w:tab w:val="left" w:pos="1139"/>
        </w:tabs>
        <w:spacing w:before="12"/>
        <w:ind w:left="572"/>
        <w:rPr>
          <w:lang w:val="it-IT"/>
        </w:rPr>
      </w:pPr>
      <w:r w:rsidRPr="007E66DE">
        <w:rPr>
          <w:lang w:val="it-IT"/>
        </w:rPr>
        <w:t>H1</w:t>
      </w:r>
      <w:r w:rsidRPr="007E66DE">
        <w:rPr>
          <w:lang w:val="it-IT"/>
        </w:rPr>
        <w:tab/>
        <w:t>Rispetto  alla situazione  di partenza  ha evidenziato  notevoli  progressi  nel processo  globale  di</w:t>
      </w:r>
      <w:r w:rsidRPr="007E66DE">
        <w:rPr>
          <w:spacing w:val="-15"/>
          <w:lang w:val="it-IT"/>
        </w:rPr>
        <w:t xml:space="preserve"> </w:t>
      </w:r>
      <w:r w:rsidRPr="007E66DE">
        <w:rPr>
          <w:lang w:val="it-IT"/>
        </w:rPr>
        <w:t>maturazione</w:t>
      </w:r>
    </w:p>
    <w:p w:rsidR="00B1358A" w:rsidRPr="007E66DE" w:rsidRDefault="00AC02AC">
      <w:pPr>
        <w:pStyle w:val="Corpotesto"/>
        <w:tabs>
          <w:tab w:val="left" w:pos="1139"/>
        </w:tabs>
        <w:spacing w:before="12" w:line="254" w:lineRule="auto"/>
        <w:ind w:left="572" w:right="434"/>
        <w:rPr>
          <w:lang w:val="it-IT"/>
        </w:rPr>
      </w:pPr>
      <w:r w:rsidRPr="007E66DE">
        <w:rPr>
          <w:lang w:val="it-IT"/>
        </w:rPr>
        <w:t>H2</w:t>
      </w:r>
      <w:r w:rsidRPr="007E66DE">
        <w:rPr>
          <w:lang w:val="it-IT"/>
        </w:rPr>
        <w:tab/>
        <w:t xml:space="preserve">Rispetto  alla situazione  di partenza  ha evidenziato  progressi  più che buoni nel processo  globale  </w:t>
      </w:r>
      <w:r w:rsidRPr="007E66DE">
        <w:rPr>
          <w:spacing w:val="1"/>
          <w:lang w:val="it-IT"/>
        </w:rPr>
        <w:t xml:space="preserve"> </w:t>
      </w:r>
      <w:r w:rsidRPr="007E66DE">
        <w:rPr>
          <w:lang w:val="it-IT"/>
        </w:rPr>
        <w:t>di</w:t>
      </w:r>
      <w:r w:rsidRPr="007E66DE">
        <w:rPr>
          <w:spacing w:val="10"/>
          <w:lang w:val="it-IT"/>
        </w:rPr>
        <w:t xml:space="preserve"> </w:t>
      </w:r>
      <w:r w:rsidRPr="007E66DE">
        <w:rPr>
          <w:lang w:val="it-IT"/>
        </w:rPr>
        <w:t>maturazione</w:t>
      </w:r>
      <w:r w:rsidRPr="007E66DE">
        <w:rPr>
          <w:w w:val="102"/>
          <w:lang w:val="it-IT"/>
        </w:rPr>
        <w:t xml:space="preserve"> </w:t>
      </w:r>
      <w:r w:rsidRPr="007E66DE">
        <w:rPr>
          <w:lang w:val="it-IT"/>
        </w:rPr>
        <w:t>H3</w:t>
      </w:r>
      <w:r w:rsidRPr="007E66DE">
        <w:rPr>
          <w:lang w:val="it-IT"/>
        </w:rPr>
        <w:tab/>
        <w:t>Rispetto  alla situazione  di partenza  ha evidenziato  buoni progressi  nel processo  globale  di</w:t>
      </w:r>
      <w:r w:rsidRPr="007E66DE">
        <w:rPr>
          <w:spacing w:val="21"/>
          <w:lang w:val="it-IT"/>
        </w:rPr>
        <w:t xml:space="preserve"> </w:t>
      </w:r>
      <w:r w:rsidRPr="007E66DE">
        <w:rPr>
          <w:lang w:val="it-IT"/>
        </w:rPr>
        <w:t>maturazione</w:t>
      </w:r>
    </w:p>
    <w:p w:rsidR="00B1358A" w:rsidRPr="007E66DE" w:rsidRDefault="00AC02AC">
      <w:pPr>
        <w:pStyle w:val="Corpotesto"/>
        <w:spacing w:before="1" w:line="252" w:lineRule="auto"/>
        <w:ind w:left="572" w:right="890"/>
        <w:jc w:val="both"/>
        <w:rPr>
          <w:lang w:val="it-IT"/>
        </w:rPr>
      </w:pPr>
      <w:r w:rsidRPr="007E66DE">
        <w:rPr>
          <w:lang w:val="it-IT"/>
        </w:rPr>
        <w:t>H4      Rispetto  alla situazione  di partenza  ha evidenziato  costanti  progressi  nel processo  globale  di maturazione H5      Rispetto  alla situazione  di partenza  ha evidenziato  regolari  progressi  nel processo  globale  di maturazione H6       Rispetto  alla situazione  di partenza  ha evidenziato  discreti  progressi  nel processo  globale  di maturazione H7         Rispetto  alla situazione  di partenza  ha evidenziato  parziali progressi  nel processo  globale  di maturazione</w:t>
      </w:r>
    </w:p>
    <w:p w:rsidR="00B1358A" w:rsidRPr="007E66DE" w:rsidRDefault="00AC02AC">
      <w:pPr>
        <w:pStyle w:val="Corpotesto"/>
        <w:tabs>
          <w:tab w:val="left" w:pos="1780"/>
        </w:tabs>
        <w:spacing w:before="112" w:line="252" w:lineRule="auto"/>
        <w:ind w:left="1780" w:right="2079" w:hanging="572"/>
        <w:rPr>
          <w:lang w:val="it-IT"/>
        </w:rPr>
      </w:pPr>
      <w:r w:rsidRPr="007E66DE">
        <w:rPr>
          <w:noProof/>
          <w:lang w:val="it-IT" w:eastAsia="it-IT"/>
        </w:rPr>
        <w:drawing>
          <wp:anchor distT="0" distB="0" distL="0" distR="0" simplePos="0" relativeHeight="268411607" behindDoc="1" locked="0" layoutInCell="1" allowOverlap="1">
            <wp:simplePos x="0" y="0"/>
            <wp:positionH relativeFrom="page">
              <wp:posOffset>723294</wp:posOffset>
            </wp:positionH>
            <wp:positionV relativeFrom="paragraph">
              <wp:posOffset>51533</wp:posOffset>
            </wp:positionV>
            <wp:extent cx="5235515" cy="318075"/>
            <wp:effectExtent l="0" t="0" r="0" b="0"/>
            <wp:wrapNone/>
            <wp:docPr id="3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0.png"/>
                    <pic:cNvPicPr/>
                  </pic:nvPicPr>
                  <pic:blipFill>
                    <a:blip r:embed="rId23" cstate="print"/>
                    <a:stretch>
                      <a:fillRect/>
                    </a:stretch>
                  </pic:blipFill>
                  <pic:spPr>
                    <a:xfrm>
                      <a:off x="0" y="0"/>
                      <a:ext cx="5235515" cy="318075"/>
                    </a:xfrm>
                    <a:prstGeom prst="rect">
                      <a:avLst/>
                    </a:prstGeom>
                  </pic:spPr>
                </pic:pic>
              </a:graphicData>
            </a:graphic>
          </wp:anchor>
        </w:drawing>
      </w:r>
      <w:r w:rsidRPr="007E66DE">
        <w:rPr>
          <w:lang w:val="it-IT"/>
        </w:rPr>
        <w:t>I1</w:t>
      </w:r>
      <w:r w:rsidRPr="007E66DE">
        <w:rPr>
          <w:lang w:val="it-IT"/>
        </w:rPr>
        <w:tab/>
        <w:t xml:space="preserve">anche per quanto  riguarda  l’apprendimento  della lingua arbëreshe  </w:t>
      </w:r>
      <w:r w:rsidRPr="007E66DE">
        <w:rPr>
          <w:spacing w:val="10"/>
          <w:lang w:val="it-IT"/>
        </w:rPr>
        <w:t xml:space="preserve"> </w:t>
      </w:r>
      <w:r w:rsidRPr="007E66DE">
        <w:rPr>
          <w:lang w:val="it-IT"/>
        </w:rPr>
        <w:t>nell’ambito</w:t>
      </w:r>
      <w:r w:rsidRPr="007E66DE">
        <w:rPr>
          <w:spacing w:val="37"/>
          <w:lang w:val="it-IT"/>
        </w:rPr>
        <w:t xml:space="preserve"> </w:t>
      </w:r>
      <w:r w:rsidRPr="007E66DE">
        <w:rPr>
          <w:lang w:val="it-IT"/>
        </w:rPr>
        <w:t>del</w:t>
      </w:r>
      <w:r w:rsidRPr="007E66DE">
        <w:rPr>
          <w:w w:val="99"/>
          <w:lang w:val="it-IT"/>
        </w:rPr>
        <w:t xml:space="preserve"> </w:t>
      </w:r>
      <w:r w:rsidRPr="007E66DE">
        <w:rPr>
          <w:lang w:val="it-IT"/>
        </w:rPr>
        <w:t>progetto I m p a r i a m o  l ’ a r b ë r e s</w:t>
      </w:r>
      <w:r w:rsidRPr="007E66DE">
        <w:rPr>
          <w:spacing w:val="-19"/>
          <w:lang w:val="it-IT"/>
        </w:rPr>
        <w:t xml:space="preserve"> </w:t>
      </w:r>
      <w:r w:rsidRPr="007E66DE">
        <w:rPr>
          <w:lang w:val="it-IT"/>
        </w:rPr>
        <w:t>h</w:t>
      </w:r>
    </w:p>
    <w:p w:rsidR="00B1358A" w:rsidRPr="007E66DE" w:rsidRDefault="00B1358A">
      <w:pPr>
        <w:pStyle w:val="Corpotesto"/>
        <w:spacing w:before="11"/>
        <w:rPr>
          <w:sz w:val="23"/>
          <w:lang w:val="it-IT"/>
        </w:rPr>
      </w:pPr>
    </w:p>
    <w:p w:rsidR="00B1358A" w:rsidRPr="007E66DE" w:rsidRDefault="00AC02AC">
      <w:pPr>
        <w:pStyle w:val="Titolo4"/>
        <w:numPr>
          <w:ilvl w:val="0"/>
          <w:numId w:val="13"/>
        </w:numPr>
        <w:tabs>
          <w:tab w:val="left" w:pos="328"/>
        </w:tabs>
        <w:ind w:left="328" w:hanging="216"/>
        <w:jc w:val="left"/>
        <w:rPr>
          <w:lang w:val="it-IT"/>
        </w:rPr>
      </w:pPr>
      <w:r w:rsidRPr="007E66DE">
        <w:rPr>
          <w:lang w:val="it-IT"/>
        </w:rPr>
        <w:t xml:space="preserve">Strategie  e azioni  per il miglioramento  del livello  di apprendimento  a seguito  della  valutazione </w:t>
      </w:r>
      <w:r w:rsidRPr="007E66DE">
        <w:rPr>
          <w:spacing w:val="8"/>
          <w:lang w:val="it-IT"/>
        </w:rPr>
        <w:t xml:space="preserve"> </w:t>
      </w:r>
      <w:r w:rsidRPr="007E66DE">
        <w:rPr>
          <w:lang w:val="it-IT"/>
        </w:rPr>
        <w:t>periodica</w:t>
      </w:r>
    </w:p>
    <w:p w:rsidR="00B1358A" w:rsidRPr="007E66DE" w:rsidRDefault="00B1358A">
      <w:pPr>
        <w:pStyle w:val="Corpotesto"/>
        <w:rPr>
          <w:b/>
          <w:i/>
          <w:sz w:val="24"/>
          <w:lang w:val="it-IT"/>
        </w:rPr>
      </w:pPr>
    </w:p>
    <w:p w:rsidR="00B1358A" w:rsidRPr="007E66DE" w:rsidRDefault="00AC02AC">
      <w:pPr>
        <w:pStyle w:val="Corpotesto"/>
        <w:spacing w:line="252" w:lineRule="auto"/>
        <w:ind w:left="188" w:right="473"/>
        <w:rPr>
          <w:lang w:val="it-IT"/>
        </w:rPr>
      </w:pPr>
      <w:r w:rsidRPr="007E66DE">
        <w:rPr>
          <w:lang w:val="it-IT"/>
        </w:rPr>
        <w:t>Oltre alle attività di recupero condotte in classe nel corso dell’intero anno scolastico, per gli alunni in difficoltà di apprendimento sono  organizzate  le  seguenti attività:</w:t>
      </w:r>
    </w:p>
    <w:p w:rsidR="00B1358A" w:rsidRPr="007E66DE" w:rsidRDefault="00AC02AC">
      <w:pPr>
        <w:pStyle w:val="Paragrafoelenco"/>
        <w:numPr>
          <w:ilvl w:val="0"/>
          <w:numId w:val="5"/>
        </w:numPr>
        <w:tabs>
          <w:tab w:val="left" w:pos="506"/>
        </w:tabs>
        <w:ind w:left="505" w:hanging="249"/>
        <w:rPr>
          <w:sz w:val="19"/>
          <w:lang w:val="it-IT"/>
        </w:rPr>
      </w:pPr>
      <w:r w:rsidRPr="007E66DE">
        <w:rPr>
          <w:i/>
          <w:sz w:val="19"/>
          <w:lang w:val="it-IT"/>
        </w:rPr>
        <w:t>Italiano  e matematica</w:t>
      </w:r>
      <w:r w:rsidRPr="007E66DE">
        <w:rPr>
          <w:sz w:val="19"/>
          <w:lang w:val="it-IT"/>
        </w:rPr>
        <w:t>:  corsi gratuiti  di recupero  pomeridiano,  in orario  extracurricolare,  al termine  del I</w:t>
      </w:r>
      <w:r w:rsidRPr="007E66DE">
        <w:rPr>
          <w:spacing w:val="30"/>
          <w:sz w:val="19"/>
          <w:lang w:val="it-IT"/>
        </w:rPr>
        <w:t xml:space="preserve"> </w:t>
      </w:r>
      <w:r w:rsidRPr="007E66DE">
        <w:rPr>
          <w:sz w:val="19"/>
          <w:lang w:val="it-IT"/>
        </w:rPr>
        <w:t>quadrimestre</w:t>
      </w:r>
    </w:p>
    <w:p w:rsidR="00B1358A" w:rsidRPr="007E66DE" w:rsidRDefault="00AC02AC">
      <w:pPr>
        <w:pStyle w:val="Paragrafoelenco"/>
        <w:numPr>
          <w:ilvl w:val="0"/>
          <w:numId w:val="5"/>
        </w:numPr>
        <w:tabs>
          <w:tab w:val="left" w:pos="504"/>
        </w:tabs>
        <w:spacing w:before="7"/>
        <w:ind w:left="503" w:hanging="247"/>
        <w:rPr>
          <w:sz w:val="19"/>
          <w:lang w:val="it-IT"/>
        </w:rPr>
      </w:pPr>
      <w:r w:rsidRPr="007E66DE">
        <w:rPr>
          <w:i/>
          <w:sz w:val="19"/>
          <w:lang w:val="it-IT"/>
        </w:rPr>
        <w:t>Altre discipline</w:t>
      </w:r>
      <w:r w:rsidRPr="007E66DE">
        <w:rPr>
          <w:sz w:val="19"/>
          <w:lang w:val="it-IT"/>
        </w:rPr>
        <w:t>:  recupero  in orario  scolastico  con didattica  cooperativa  e lavoro  in piccoli</w:t>
      </w:r>
      <w:r w:rsidRPr="007E66DE">
        <w:rPr>
          <w:spacing w:val="16"/>
          <w:sz w:val="19"/>
          <w:lang w:val="it-IT"/>
        </w:rPr>
        <w:t xml:space="preserve"> </w:t>
      </w:r>
      <w:r w:rsidRPr="007E66DE">
        <w:rPr>
          <w:sz w:val="19"/>
          <w:lang w:val="it-IT"/>
        </w:rPr>
        <w:t>gruppi</w:t>
      </w:r>
    </w:p>
    <w:p w:rsidR="00B1358A" w:rsidRPr="007E66DE" w:rsidRDefault="00B1358A">
      <w:pPr>
        <w:pStyle w:val="Corpotesto"/>
        <w:rPr>
          <w:sz w:val="18"/>
          <w:lang w:val="it-IT"/>
        </w:rPr>
      </w:pPr>
    </w:p>
    <w:p w:rsidR="00B1358A" w:rsidRPr="007E66DE" w:rsidRDefault="00B1358A">
      <w:pPr>
        <w:pStyle w:val="Corpotesto"/>
        <w:rPr>
          <w:sz w:val="18"/>
          <w:lang w:val="it-IT"/>
        </w:rPr>
      </w:pPr>
    </w:p>
    <w:p w:rsidR="00B1358A" w:rsidRPr="007E66DE" w:rsidRDefault="00AC02AC">
      <w:pPr>
        <w:pStyle w:val="Titolo4"/>
        <w:numPr>
          <w:ilvl w:val="0"/>
          <w:numId w:val="13"/>
        </w:numPr>
        <w:tabs>
          <w:tab w:val="left" w:pos="328"/>
        </w:tabs>
        <w:spacing w:before="133"/>
        <w:ind w:left="328" w:hanging="216"/>
        <w:jc w:val="left"/>
        <w:rPr>
          <w:lang w:val="it-IT"/>
        </w:rPr>
      </w:pPr>
      <w:r w:rsidRPr="007E66DE">
        <w:rPr>
          <w:lang w:val="it-IT"/>
        </w:rPr>
        <w:t xml:space="preserve">Criteri  di non ammissione  alla classe </w:t>
      </w:r>
      <w:r w:rsidRPr="007E66DE">
        <w:rPr>
          <w:spacing w:val="25"/>
          <w:lang w:val="it-IT"/>
        </w:rPr>
        <w:t xml:space="preserve"> </w:t>
      </w:r>
      <w:r w:rsidRPr="007E66DE">
        <w:rPr>
          <w:lang w:val="it-IT"/>
        </w:rPr>
        <w:t>successiva</w:t>
      </w:r>
    </w:p>
    <w:p w:rsidR="00B1358A" w:rsidRPr="007E66DE" w:rsidRDefault="00AC02AC">
      <w:pPr>
        <w:spacing w:before="145" w:line="256" w:lineRule="auto"/>
        <w:ind w:left="472" w:right="277" w:hanging="284"/>
        <w:jc w:val="both"/>
        <w:rPr>
          <w:i/>
          <w:sz w:val="19"/>
          <w:lang w:val="it-IT"/>
        </w:rPr>
      </w:pPr>
      <w:r w:rsidRPr="007E66DE">
        <w:rPr>
          <w:sz w:val="19"/>
          <w:lang w:val="it-IT"/>
        </w:rPr>
        <w:t>“</w:t>
      </w:r>
      <w:r w:rsidRPr="007E66DE">
        <w:rPr>
          <w:i/>
          <w:color w:val="313331"/>
          <w:sz w:val="19"/>
          <w:lang w:val="it-IT"/>
        </w:rPr>
        <w:t>1. Le alunne e gli alunni della scuola  secondaria  di primo  grado  sono  ammessi  alla classe  successiva  e all'esame  conclusivo del  primo  ciclo,  salvo  quanto  previsto  dall'articolo  4,  comma  6,  del  decreto  del  Presidente   della   Repubblica   24 giugno</w:t>
      </w:r>
    </w:p>
    <w:p w:rsidR="00B1358A" w:rsidRPr="007E66DE" w:rsidRDefault="00AC02AC">
      <w:pPr>
        <w:spacing w:line="221" w:lineRule="exact"/>
        <w:ind w:left="472"/>
        <w:rPr>
          <w:i/>
          <w:sz w:val="19"/>
          <w:lang w:val="it-IT"/>
        </w:rPr>
      </w:pPr>
      <w:r w:rsidRPr="007E66DE">
        <w:rPr>
          <w:i/>
          <w:color w:val="313331"/>
          <w:sz w:val="19"/>
          <w:lang w:val="it-IT"/>
        </w:rPr>
        <w:t>1998,  n. 249 e dal comma  2 del presente  articolo.</w:t>
      </w:r>
    </w:p>
    <w:p w:rsidR="00B1358A" w:rsidRPr="007E66DE" w:rsidRDefault="00AC02AC">
      <w:pPr>
        <w:pStyle w:val="Paragrafoelenco"/>
        <w:numPr>
          <w:ilvl w:val="0"/>
          <w:numId w:val="4"/>
        </w:numPr>
        <w:tabs>
          <w:tab w:val="left" w:pos="400"/>
        </w:tabs>
        <w:spacing w:before="3"/>
        <w:rPr>
          <w:i/>
          <w:sz w:val="19"/>
          <w:lang w:val="it-IT"/>
        </w:rPr>
      </w:pPr>
      <w:r w:rsidRPr="007E66DE">
        <w:rPr>
          <w:i/>
          <w:color w:val="313331"/>
          <w:sz w:val="19"/>
          <w:lang w:val="it-IT"/>
        </w:rPr>
        <w:t xml:space="preserve">Nel  caso  di parziale  o mancata  acquisizione  dei  livelli  di  apprendimento  in una  o più  discipline,  il consiglio  di classe   </w:t>
      </w:r>
      <w:r w:rsidRPr="007E66DE">
        <w:rPr>
          <w:i/>
          <w:color w:val="313331"/>
          <w:spacing w:val="8"/>
          <w:sz w:val="19"/>
          <w:lang w:val="it-IT"/>
        </w:rPr>
        <w:t xml:space="preserve"> </w:t>
      </w:r>
      <w:r w:rsidRPr="007E66DE">
        <w:rPr>
          <w:i/>
          <w:color w:val="313331"/>
          <w:sz w:val="19"/>
          <w:lang w:val="it-IT"/>
        </w:rPr>
        <w:t>può</w:t>
      </w:r>
    </w:p>
    <w:p w:rsidR="00B1358A" w:rsidRPr="007E66DE" w:rsidRDefault="00B1358A">
      <w:pPr>
        <w:rPr>
          <w:sz w:val="19"/>
          <w:lang w:val="it-IT"/>
        </w:rPr>
        <w:sectPr w:rsidR="00B1358A" w:rsidRPr="007E66DE">
          <w:type w:val="continuous"/>
          <w:pgSz w:w="11910" w:h="16840"/>
          <w:pgMar w:top="0" w:right="660" w:bottom="280" w:left="740" w:header="720" w:footer="720" w:gutter="0"/>
          <w:cols w:space="720"/>
        </w:sectPr>
      </w:pPr>
    </w:p>
    <w:p w:rsidR="00B1358A" w:rsidRPr="007E66DE" w:rsidRDefault="00B1358A">
      <w:pPr>
        <w:pStyle w:val="Corpotesto"/>
        <w:rPr>
          <w:i/>
          <w:sz w:val="20"/>
          <w:lang w:val="it-IT"/>
        </w:rPr>
      </w:pPr>
    </w:p>
    <w:p w:rsidR="00B1358A" w:rsidRPr="007E66DE" w:rsidRDefault="00B1358A">
      <w:pPr>
        <w:pStyle w:val="Corpotesto"/>
        <w:rPr>
          <w:i/>
          <w:sz w:val="20"/>
          <w:lang w:val="it-IT"/>
        </w:rPr>
      </w:pPr>
    </w:p>
    <w:p w:rsidR="00B1358A" w:rsidRPr="007E66DE" w:rsidRDefault="00B1358A">
      <w:pPr>
        <w:pStyle w:val="Corpotesto"/>
        <w:spacing w:before="5"/>
        <w:rPr>
          <w:i/>
          <w:sz w:val="29"/>
          <w:lang w:val="it-IT"/>
        </w:rPr>
      </w:pPr>
    </w:p>
    <w:p w:rsidR="00B1358A" w:rsidRPr="007E66DE" w:rsidRDefault="00AC02AC">
      <w:pPr>
        <w:spacing w:before="61" w:line="247" w:lineRule="auto"/>
        <w:ind w:left="472" w:right="605"/>
        <w:rPr>
          <w:sz w:val="19"/>
          <w:lang w:val="it-IT"/>
        </w:rPr>
      </w:pPr>
      <w:r w:rsidRPr="007E66DE">
        <w:rPr>
          <w:i/>
          <w:color w:val="313331"/>
          <w:sz w:val="19"/>
          <w:lang w:val="it-IT"/>
        </w:rPr>
        <w:t xml:space="preserve">deliberare,  con  adeguata  motivazione,  la  non  ammissione  alla  classe  successiva  o  all'esame  conclusivo  del  primo   ciclo” </w:t>
      </w:r>
      <w:r w:rsidRPr="007E66DE">
        <w:rPr>
          <w:color w:val="313331"/>
          <w:sz w:val="19"/>
          <w:lang w:val="it-IT"/>
        </w:rPr>
        <w:t xml:space="preserve">(D. Lgs.  62/2017, </w:t>
      </w:r>
      <w:r w:rsidRPr="007E66DE">
        <w:rPr>
          <w:color w:val="313331"/>
          <w:spacing w:val="5"/>
          <w:sz w:val="19"/>
          <w:lang w:val="it-IT"/>
        </w:rPr>
        <w:t xml:space="preserve"> </w:t>
      </w:r>
      <w:r w:rsidRPr="007E66DE">
        <w:rPr>
          <w:color w:val="313331"/>
          <w:sz w:val="19"/>
          <w:lang w:val="it-IT"/>
        </w:rPr>
        <w:t>art.6)</w:t>
      </w:r>
    </w:p>
    <w:p w:rsidR="00B1358A" w:rsidRPr="007E66DE" w:rsidRDefault="00B1358A">
      <w:pPr>
        <w:pStyle w:val="Corpotesto"/>
        <w:spacing w:before="3"/>
        <w:rPr>
          <w:sz w:val="23"/>
          <w:lang w:val="it-IT"/>
        </w:rPr>
      </w:pPr>
    </w:p>
    <w:p w:rsidR="00B1358A" w:rsidRPr="007E66DE" w:rsidRDefault="00AC02AC">
      <w:pPr>
        <w:pStyle w:val="Corpotesto"/>
        <w:spacing w:line="252" w:lineRule="auto"/>
        <w:ind w:left="188" w:right="118"/>
        <w:jc w:val="both"/>
        <w:rPr>
          <w:lang w:val="it-IT"/>
        </w:rPr>
      </w:pPr>
      <w:r w:rsidRPr="007E66DE">
        <w:rPr>
          <w:lang w:val="it-IT"/>
        </w:rPr>
        <w:t>Ai fini della non ammissione alla classe successiva, vengono  considerati  i casi  in cui si registrino  contemporaneamente  3 (tre) delle  seguenti condizioni:</w:t>
      </w:r>
    </w:p>
    <w:p w:rsidR="00B1358A" w:rsidRPr="007E66DE" w:rsidRDefault="00AC02AC">
      <w:pPr>
        <w:pStyle w:val="Paragrafoelenco"/>
        <w:numPr>
          <w:ilvl w:val="1"/>
          <w:numId w:val="4"/>
        </w:numPr>
        <w:tabs>
          <w:tab w:val="left" w:pos="641"/>
        </w:tabs>
        <w:spacing w:before="6"/>
        <w:ind w:hanging="144"/>
        <w:jc w:val="both"/>
        <w:rPr>
          <w:sz w:val="19"/>
          <w:lang w:val="it-IT"/>
        </w:rPr>
      </w:pPr>
      <w:r w:rsidRPr="007E66DE">
        <w:rPr>
          <w:sz w:val="19"/>
          <w:lang w:val="it-IT"/>
        </w:rPr>
        <w:t>mancati  processi  di miglioramento   pur  in presenza  di stimoli  individualizzati;</w:t>
      </w:r>
    </w:p>
    <w:p w:rsidR="00B1358A" w:rsidRPr="007E66DE" w:rsidRDefault="00AC02AC">
      <w:pPr>
        <w:pStyle w:val="Paragrafoelenco"/>
        <w:numPr>
          <w:ilvl w:val="1"/>
          <w:numId w:val="4"/>
        </w:numPr>
        <w:tabs>
          <w:tab w:val="left" w:pos="641"/>
        </w:tabs>
        <w:spacing w:before="5" w:line="259" w:lineRule="auto"/>
        <w:ind w:right="470" w:hanging="144"/>
        <w:rPr>
          <w:sz w:val="19"/>
          <w:lang w:val="it-IT"/>
        </w:rPr>
      </w:pPr>
      <w:r w:rsidRPr="007E66DE">
        <w:rPr>
          <w:sz w:val="19"/>
          <w:lang w:val="it-IT"/>
        </w:rPr>
        <w:t xml:space="preserve">gravi carenze e  assenza  di  miglioramento,  pur  in  presenza  di  stimoli  individualizzati,  relativamente  agli  indicatori del comportamento  che attengono  alla partecipazione,  alla responsabilità  e  </w:t>
      </w:r>
      <w:r w:rsidRPr="007E66DE">
        <w:rPr>
          <w:spacing w:val="20"/>
          <w:sz w:val="19"/>
          <w:lang w:val="it-IT"/>
        </w:rPr>
        <w:t xml:space="preserve"> </w:t>
      </w:r>
      <w:r w:rsidRPr="007E66DE">
        <w:rPr>
          <w:sz w:val="19"/>
          <w:lang w:val="it-IT"/>
        </w:rPr>
        <w:t>all’impegno</w:t>
      </w:r>
    </w:p>
    <w:p w:rsidR="00B1358A" w:rsidRPr="007E66DE" w:rsidRDefault="00AC02AC">
      <w:pPr>
        <w:pStyle w:val="Paragrafoelenco"/>
        <w:numPr>
          <w:ilvl w:val="0"/>
          <w:numId w:val="3"/>
        </w:numPr>
        <w:tabs>
          <w:tab w:val="left" w:pos="629"/>
        </w:tabs>
        <w:spacing w:before="34" w:line="254" w:lineRule="auto"/>
        <w:ind w:right="132" w:hanging="142"/>
        <w:jc w:val="both"/>
        <w:rPr>
          <w:sz w:val="19"/>
          <w:lang w:val="it-IT"/>
        </w:rPr>
      </w:pPr>
      <w:r w:rsidRPr="007E66DE">
        <w:rPr>
          <w:sz w:val="19"/>
          <w:lang w:val="it-IT"/>
        </w:rPr>
        <w:t>rifiuto sistematico, malgrado  le  sollecitazioni  dei  docenti,  di  seguire  e  di  studiare  anche  una  sola  disciplina  obbligatoria, di  sottoporsi  alle  interrogazioni  orali,  di  partecipare  alle  verifiche  scritte  di  detta  disciplina  o, partecipandovi,   consegna foglio  bianco  o non svolge  il compito  scritto</w:t>
      </w:r>
      <w:r w:rsidRPr="007E66DE">
        <w:rPr>
          <w:spacing w:val="15"/>
          <w:sz w:val="19"/>
          <w:lang w:val="it-IT"/>
        </w:rPr>
        <w:t xml:space="preserve"> </w:t>
      </w:r>
      <w:r w:rsidRPr="007E66DE">
        <w:rPr>
          <w:sz w:val="19"/>
          <w:lang w:val="it-IT"/>
        </w:rPr>
        <w:t>assegnato</w:t>
      </w:r>
    </w:p>
    <w:p w:rsidR="00B1358A" w:rsidRPr="007E66DE" w:rsidRDefault="00AC02AC">
      <w:pPr>
        <w:pStyle w:val="Paragrafoelenco"/>
        <w:numPr>
          <w:ilvl w:val="0"/>
          <w:numId w:val="3"/>
        </w:numPr>
        <w:tabs>
          <w:tab w:val="left" w:pos="561"/>
        </w:tabs>
        <w:spacing w:line="237" w:lineRule="auto"/>
        <w:ind w:right="114" w:hanging="142"/>
        <w:rPr>
          <w:sz w:val="19"/>
          <w:lang w:val="it-IT"/>
        </w:rPr>
      </w:pPr>
      <w:r w:rsidRPr="007E66DE">
        <w:rPr>
          <w:color w:val="313331"/>
          <w:sz w:val="19"/>
          <w:lang w:val="it-IT"/>
        </w:rPr>
        <w:t>presenza di almeno due insufficienze gravi (voto in decimi uguale a quattro), di cui una in italiano o in matematica, e tre insufficienze  lievi   (voto  uguale  a cinque)  in altre</w:t>
      </w:r>
      <w:r w:rsidRPr="007E66DE">
        <w:rPr>
          <w:color w:val="313331"/>
          <w:spacing w:val="-23"/>
          <w:sz w:val="19"/>
          <w:lang w:val="it-IT"/>
        </w:rPr>
        <w:t xml:space="preserve"> </w:t>
      </w:r>
      <w:r w:rsidRPr="007E66DE">
        <w:rPr>
          <w:color w:val="313331"/>
          <w:sz w:val="19"/>
          <w:lang w:val="it-IT"/>
        </w:rPr>
        <w:t>discipline</w:t>
      </w:r>
    </w:p>
    <w:p w:rsidR="00B1358A" w:rsidRPr="007E66DE" w:rsidRDefault="00B1358A">
      <w:pPr>
        <w:pStyle w:val="Corpotesto"/>
        <w:spacing w:before="10"/>
        <w:rPr>
          <w:lang w:val="it-IT"/>
        </w:rPr>
      </w:pPr>
    </w:p>
    <w:p w:rsidR="00B1358A" w:rsidRPr="007E66DE" w:rsidRDefault="00AC02AC">
      <w:pPr>
        <w:pStyle w:val="Titolo4"/>
        <w:numPr>
          <w:ilvl w:val="0"/>
          <w:numId w:val="2"/>
        </w:numPr>
        <w:tabs>
          <w:tab w:val="left" w:pos="499"/>
        </w:tabs>
        <w:ind w:hanging="278"/>
        <w:jc w:val="left"/>
        <w:rPr>
          <w:lang w:val="it-IT"/>
        </w:rPr>
      </w:pPr>
      <w:r w:rsidRPr="007E66DE">
        <w:rPr>
          <w:lang w:val="it-IT"/>
        </w:rPr>
        <w:t>Criteri  di non ammissione  all’Esame  di Stato  conclusivo  del I ciclo  di</w:t>
      </w:r>
      <w:r w:rsidRPr="007E66DE">
        <w:rPr>
          <w:spacing w:val="8"/>
          <w:lang w:val="it-IT"/>
        </w:rPr>
        <w:t xml:space="preserve"> </w:t>
      </w:r>
      <w:r w:rsidRPr="007E66DE">
        <w:rPr>
          <w:lang w:val="it-IT"/>
        </w:rPr>
        <w:t>istruzione</w:t>
      </w:r>
    </w:p>
    <w:p w:rsidR="00B1358A" w:rsidRPr="007E66DE" w:rsidRDefault="00AC02AC">
      <w:pPr>
        <w:spacing w:before="135" w:line="252" w:lineRule="auto"/>
        <w:ind w:left="109" w:right="137"/>
        <w:jc w:val="both"/>
        <w:rPr>
          <w:i/>
          <w:sz w:val="19"/>
          <w:lang w:val="it-IT"/>
        </w:rPr>
      </w:pPr>
      <w:r w:rsidRPr="007E66DE">
        <w:rPr>
          <w:i/>
          <w:sz w:val="19"/>
          <w:lang w:val="it-IT"/>
        </w:rPr>
        <w:t>“In sede di scrutinio finale le alunne e gli alunni frequentanti le classi terze di scuola secondaria di primo grado in istituzioni scolastiche statali o paritarie sono ammessi all'esame di Stato conclusivo del primo ciclo di istruzione in presenza dei seguenti requisiti:</w:t>
      </w:r>
    </w:p>
    <w:p w:rsidR="00B1358A" w:rsidRPr="007E66DE" w:rsidRDefault="00AC02AC">
      <w:pPr>
        <w:pStyle w:val="Paragrafoelenco"/>
        <w:numPr>
          <w:ilvl w:val="1"/>
          <w:numId w:val="2"/>
        </w:numPr>
        <w:tabs>
          <w:tab w:val="left" w:pos="530"/>
        </w:tabs>
        <w:spacing w:before="1" w:line="252" w:lineRule="auto"/>
        <w:ind w:right="207" w:hanging="218"/>
        <w:rPr>
          <w:i/>
          <w:sz w:val="19"/>
          <w:lang w:val="it-IT"/>
        </w:rPr>
      </w:pPr>
      <w:r w:rsidRPr="007E66DE">
        <w:rPr>
          <w:i/>
          <w:sz w:val="19"/>
          <w:lang w:val="it-IT"/>
        </w:rPr>
        <w:t>aver frequentato almeno tre quarti del  monte  ore  annuale  personalizzato,  definito  dall'ordinamento  della  scuola secondaria  di primo  grado, fatte salve le eventuali  motivate  deroghe  deliberate  dal collegio  dei</w:t>
      </w:r>
      <w:r w:rsidRPr="007E66DE">
        <w:rPr>
          <w:i/>
          <w:spacing w:val="35"/>
          <w:sz w:val="19"/>
          <w:lang w:val="it-IT"/>
        </w:rPr>
        <w:t xml:space="preserve"> </w:t>
      </w:r>
      <w:r w:rsidRPr="007E66DE">
        <w:rPr>
          <w:i/>
          <w:sz w:val="19"/>
          <w:lang w:val="it-IT"/>
        </w:rPr>
        <w:t>docenti;</w:t>
      </w:r>
    </w:p>
    <w:p w:rsidR="00B1358A" w:rsidRPr="007E66DE" w:rsidRDefault="00AC02AC">
      <w:pPr>
        <w:pStyle w:val="Paragrafoelenco"/>
        <w:numPr>
          <w:ilvl w:val="1"/>
          <w:numId w:val="2"/>
        </w:numPr>
        <w:tabs>
          <w:tab w:val="left" w:pos="530"/>
        </w:tabs>
        <w:spacing w:before="1" w:line="252" w:lineRule="auto"/>
        <w:ind w:right="161" w:hanging="218"/>
        <w:rPr>
          <w:i/>
          <w:sz w:val="19"/>
          <w:lang w:val="it-IT"/>
        </w:rPr>
      </w:pPr>
      <w:r w:rsidRPr="007E66DE">
        <w:rPr>
          <w:i/>
          <w:sz w:val="19"/>
          <w:lang w:val="it-IT"/>
        </w:rPr>
        <w:t>non essere incorsi nella sanzione disciplinare della non ammissione  all' esame  di Stato  prevista  dall'articolo  4, commi  6 e 9bis, del decreto  del Presidente  della Repubblica  24 giugno  1998,  n.</w:t>
      </w:r>
      <w:r w:rsidRPr="007E66DE">
        <w:rPr>
          <w:i/>
          <w:spacing w:val="28"/>
          <w:sz w:val="19"/>
          <w:lang w:val="it-IT"/>
        </w:rPr>
        <w:t xml:space="preserve"> </w:t>
      </w:r>
      <w:r w:rsidRPr="007E66DE">
        <w:rPr>
          <w:i/>
          <w:sz w:val="19"/>
          <w:lang w:val="it-IT"/>
        </w:rPr>
        <w:t>249;</w:t>
      </w:r>
    </w:p>
    <w:p w:rsidR="00B1358A" w:rsidRPr="007E66DE" w:rsidRDefault="00AC02AC">
      <w:pPr>
        <w:pStyle w:val="Paragrafoelenco"/>
        <w:numPr>
          <w:ilvl w:val="1"/>
          <w:numId w:val="2"/>
        </w:numPr>
        <w:tabs>
          <w:tab w:val="left" w:pos="564"/>
        </w:tabs>
        <w:spacing w:line="274" w:lineRule="exact"/>
        <w:ind w:left="563" w:hanging="247"/>
        <w:rPr>
          <w:sz w:val="24"/>
          <w:lang w:val="it-IT"/>
        </w:rPr>
      </w:pPr>
      <w:r w:rsidRPr="007E66DE">
        <w:rPr>
          <w:i/>
          <w:sz w:val="19"/>
          <w:lang w:val="it-IT"/>
        </w:rPr>
        <w:t xml:space="preserve">aver partecipato  alle prove  nazionali  di italiano,  matematica  e inglese  predisposte </w:t>
      </w:r>
      <w:r w:rsidRPr="007E66DE">
        <w:rPr>
          <w:i/>
          <w:spacing w:val="2"/>
          <w:sz w:val="19"/>
          <w:lang w:val="it-IT"/>
        </w:rPr>
        <w:t xml:space="preserve"> </w:t>
      </w:r>
      <w:r w:rsidRPr="007E66DE">
        <w:rPr>
          <w:i/>
          <w:sz w:val="19"/>
          <w:lang w:val="it-IT"/>
        </w:rPr>
        <w:t>dall'Invalsi</w:t>
      </w:r>
      <w:r w:rsidRPr="007E66DE">
        <w:rPr>
          <w:sz w:val="24"/>
          <w:lang w:val="it-IT"/>
        </w:rPr>
        <w:t>.</w:t>
      </w:r>
    </w:p>
    <w:p w:rsidR="00B1358A" w:rsidRPr="007E66DE" w:rsidRDefault="00AC02AC">
      <w:pPr>
        <w:spacing w:line="254" w:lineRule="auto"/>
        <w:ind w:left="109" w:right="140"/>
        <w:jc w:val="both"/>
        <w:rPr>
          <w:sz w:val="19"/>
          <w:lang w:val="it-IT"/>
        </w:rPr>
      </w:pPr>
      <w:r w:rsidRPr="007E66DE">
        <w:rPr>
          <w:i/>
          <w:sz w:val="19"/>
          <w:lang w:val="it-IT"/>
        </w:rPr>
        <w:t xml:space="preserve">Nel caso di parziale o mancata acquisizione dei livelli di apprendimento in una o  più  discipline,  il  consiglio  di  classe  può  deliberare, a maggioranza, con  adeguata  motivazione,  la  non  ammissione  dell'alunna  o  dell'alunno  all'esame  di  Stato conclusivo  del primo  ciclo”  </w:t>
      </w:r>
      <w:r w:rsidRPr="007E66DE">
        <w:rPr>
          <w:sz w:val="19"/>
          <w:lang w:val="it-IT"/>
        </w:rPr>
        <w:t>(D.M.  n.741/2017,</w:t>
      </w:r>
      <w:r w:rsidRPr="007E66DE">
        <w:rPr>
          <w:spacing w:val="-2"/>
          <w:sz w:val="19"/>
          <w:lang w:val="it-IT"/>
        </w:rPr>
        <w:t xml:space="preserve"> </w:t>
      </w:r>
      <w:r w:rsidRPr="007E66DE">
        <w:rPr>
          <w:sz w:val="19"/>
          <w:lang w:val="it-IT"/>
        </w:rPr>
        <w:t>art.2)</w:t>
      </w:r>
    </w:p>
    <w:p w:rsidR="00B1358A" w:rsidRPr="007E66DE" w:rsidRDefault="00AC02AC">
      <w:pPr>
        <w:pStyle w:val="Corpotesto"/>
        <w:spacing w:before="118" w:line="252" w:lineRule="auto"/>
        <w:ind w:left="109" w:right="137"/>
        <w:jc w:val="both"/>
        <w:rPr>
          <w:lang w:val="it-IT"/>
        </w:rPr>
      </w:pPr>
      <w:r w:rsidRPr="007E66DE">
        <w:rPr>
          <w:lang w:val="it-IT"/>
        </w:rPr>
        <w:t>Ai fini della non ammissione all’Esame di  Stato  conclusivo  del  I  ciclo  di  istruzione,  vengono  considerati  i  casi  in  cui  si  registrino  contemporaneamente  3 (tre)  delle  seguenti</w:t>
      </w:r>
      <w:r w:rsidRPr="007E66DE">
        <w:rPr>
          <w:spacing w:val="27"/>
          <w:lang w:val="it-IT"/>
        </w:rPr>
        <w:t xml:space="preserve"> </w:t>
      </w:r>
      <w:r w:rsidRPr="007E66DE">
        <w:rPr>
          <w:lang w:val="it-IT"/>
        </w:rPr>
        <w:t>condizioni:</w:t>
      </w:r>
    </w:p>
    <w:p w:rsidR="00B1358A" w:rsidRPr="007E66DE" w:rsidRDefault="00AC02AC">
      <w:pPr>
        <w:pStyle w:val="Paragrafoelenco"/>
        <w:numPr>
          <w:ilvl w:val="0"/>
          <w:numId w:val="5"/>
        </w:numPr>
        <w:tabs>
          <w:tab w:val="left" w:pos="420"/>
        </w:tabs>
        <w:spacing w:before="1"/>
        <w:ind w:left="419"/>
        <w:rPr>
          <w:color w:val="000090"/>
          <w:sz w:val="16"/>
          <w:lang w:val="it-IT"/>
        </w:rPr>
      </w:pPr>
      <w:r w:rsidRPr="007E66DE">
        <w:rPr>
          <w:sz w:val="19"/>
          <w:lang w:val="it-IT"/>
        </w:rPr>
        <w:t xml:space="preserve">mancati  processi  di miglioramento   pur  in presenza  di stimoli </w:t>
      </w:r>
      <w:r w:rsidRPr="007E66DE">
        <w:rPr>
          <w:spacing w:val="1"/>
          <w:sz w:val="19"/>
          <w:lang w:val="it-IT"/>
        </w:rPr>
        <w:t xml:space="preserve"> </w:t>
      </w:r>
      <w:r w:rsidRPr="007E66DE">
        <w:rPr>
          <w:sz w:val="19"/>
          <w:lang w:val="it-IT"/>
        </w:rPr>
        <w:t>individualizzati;</w:t>
      </w:r>
    </w:p>
    <w:p w:rsidR="00B1358A" w:rsidRPr="007E66DE" w:rsidRDefault="00AC02AC">
      <w:pPr>
        <w:pStyle w:val="Paragrafoelenco"/>
        <w:numPr>
          <w:ilvl w:val="0"/>
          <w:numId w:val="5"/>
        </w:numPr>
        <w:tabs>
          <w:tab w:val="left" w:pos="420"/>
        </w:tabs>
        <w:spacing w:before="15" w:line="256" w:lineRule="auto"/>
        <w:ind w:right="224" w:hanging="141"/>
        <w:rPr>
          <w:color w:val="000090"/>
          <w:sz w:val="16"/>
          <w:lang w:val="it-IT"/>
        </w:rPr>
      </w:pPr>
      <w:r w:rsidRPr="007E66DE">
        <w:rPr>
          <w:sz w:val="19"/>
          <w:lang w:val="it-IT"/>
        </w:rPr>
        <w:t xml:space="preserve">gravi carenze e assenza di miglioramento, pur in presenza di stimoli individualizzati, relativamente agli indicatori del comportamento  che attengono  alla partecipazione,  alla responsabilità  e  </w:t>
      </w:r>
      <w:r w:rsidRPr="007E66DE">
        <w:rPr>
          <w:spacing w:val="3"/>
          <w:sz w:val="19"/>
          <w:lang w:val="it-IT"/>
        </w:rPr>
        <w:t xml:space="preserve"> </w:t>
      </w:r>
      <w:r w:rsidRPr="007E66DE">
        <w:rPr>
          <w:sz w:val="19"/>
          <w:lang w:val="it-IT"/>
        </w:rPr>
        <w:t>all’impegno</w:t>
      </w:r>
    </w:p>
    <w:p w:rsidR="00B1358A" w:rsidRPr="007E66DE" w:rsidRDefault="00AC02AC">
      <w:pPr>
        <w:pStyle w:val="Paragrafoelenco"/>
        <w:numPr>
          <w:ilvl w:val="0"/>
          <w:numId w:val="5"/>
        </w:numPr>
        <w:tabs>
          <w:tab w:val="left" w:pos="420"/>
        </w:tabs>
        <w:spacing w:line="217" w:lineRule="exact"/>
        <w:ind w:left="419"/>
        <w:rPr>
          <w:color w:val="000090"/>
          <w:sz w:val="16"/>
          <w:lang w:val="it-IT"/>
        </w:rPr>
      </w:pPr>
      <w:r w:rsidRPr="007E66DE">
        <w:rPr>
          <w:sz w:val="19"/>
          <w:lang w:val="it-IT"/>
        </w:rPr>
        <w:t>rifiuto  sistematico,  malgrado  le sollecitazioni  dei  docenti,  di seguire  e di studiare  anche  una  sola  disciplina  obbligatoria,</w:t>
      </w:r>
      <w:r w:rsidRPr="007E66DE">
        <w:rPr>
          <w:spacing w:val="1"/>
          <w:sz w:val="19"/>
          <w:lang w:val="it-IT"/>
        </w:rPr>
        <w:t xml:space="preserve"> </w:t>
      </w:r>
      <w:r w:rsidRPr="007E66DE">
        <w:rPr>
          <w:sz w:val="19"/>
          <w:lang w:val="it-IT"/>
        </w:rPr>
        <w:t>di</w:t>
      </w:r>
    </w:p>
    <w:p w:rsidR="00B1358A" w:rsidRPr="007E66DE" w:rsidRDefault="00AC02AC">
      <w:pPr>
        <w:pStyle w:val="Corpotesto"/>
        <w:spacing w:before="3" w:line="256" w:lineRule="auto"/>
        <w:ind w:left="392" w:right="605"/>
        <w:rPr>
          <w:lang w:val="it-IT"/>
        </w:rPr>
      </w:pPr>
      <w:r w:rsidRPr="007E66DE">
        <w:rPr>
          <w:lang w:val="it-IT"/>
        </w:rPr>
        <w:t>sottoporsi alle interrogazioni orali, di partecipare alle verifiche scritte di detta  disciplina  o, partecipandovi,  consegna foglio bianco  o non svolge  il compito  scritto assegnato</w:t>
      </w:r>
    </w:p>
    <w:p w:rsidR="00B1358A" w:rsidRPr="007E66DE" w:rsidRDefault="00AC02AC">
      <w:pPr>
        <w:pStyle w:val="Paragrafoelenco"/>
        <w:numPr>
          <w:ilvl w:val="0"/>
          <w:numId w:val="5"/>
        </w:numPr>
        <w:tabs>
          <w:tab w:val="left" w:pos="420"/>
        </w:tabs>
        <w:spacing w:line="215" w:lineRule="exact"/>
        <w:ind w:left="419"/>
        <w:rPr>
          <w:color w:val="000090"/>
          <w:sz w:val="16"/>
          <w:lang w:val="it-IT"/>
        </w:rPr>
      </w:pPr>
      <w:r w:rsidRPr="007E66DE">
        <w:rPr>
          <w:color w:val="313331"/>
          <w:sz w:val="19"/>
          <w:lang w:val="it-IT"/>
        </w:rPr>
        <w:t xml:space="preserve">presenza  di almeno  due  insufficienze  gravi  (voto  in decimi  uguale  a quattro),  di cui una  in  italiano  o in matematica,  e  </w:t>
      </w:r>
      <w:r w:rsidRPr="007E66DE">
        <w:rPr>
          <w:color w:val="313331"/>
          <w:spacing w:val="31"/>
          <w:sz w:val="19"/>
          <w:lang w:val="it-IT"/>
        </w:rPr>
        <w:t xml:space="preserve"> </w:t>
      </w:r>
      <w:r w:rsidRPr="007E66DE">
        <w:rPr>
          <w:color w:val="313331"/>
          <w:sz w:val="19"/>
          <w:lang w:val="it-IT"/>
        </w:rPr>
        <w:t>tre</w:t>
      </w:r>
    </w:p>
    <w:p w:rsidR="00B1358A" w:rsidRPr="007E66DE" w:rsidRDefault="00AC02AC">
      <w:pPr>
        <w:pStyle w:val="Corpotesto"/>
        <w:spacing w:line="230" w:lineRule="exact"/>
        <w:ind w:left="392"/>
        <w:rPr>
          <w:lang w:val="it-IT"/>
        </w:rPr>
      </w:pPr>
      <w:r w:rsidRPr="007E66DE">
        <w:rPr>
          <w:color w:val="313331"/>
          <w:lang w:val="it-IT"/>
        </w:rPr>
        <w:t>insufficienze  lievi   (voto uguale a cinque)  in altre  discipline</w:t>
      </w:r>
    </w:p>
    <w:p w:rsidR="00B1358A" w:rsidRPr="007E66DE" w:rsidRDefault="00B1358A">
      <w:pPr>
        <w:pStyle w:val="Corpotesto"/>
        <w:rPr>
          <w:sz w:val="18"/>
          <w:lang w:val="it-IT"/>
        </w:rPr>
      </w:pPr>
    </w:p>
    <w:p w:rsidR="00B1358A" w:rsidRPr="007E66DE" w:rsidRDefault="00B1358A">
      <w:pPr>
        <w:pStyle w:val="Corpotesto"/>
        <w:rPr>
          <w:sz w:val="18"/>
          <w:lang w:val="it-IT"/>
        </w:rPr>
      </w:pPr>
    </w:p>
    <w:p w:rsidR="00B1358A" w:rsidRPr="007E66DE" w:rsidRDefault="00AC02AC">
      <w:pPr>
        <w:pStyle w:val="Titolo4"/>
        <w:numPr>
          <w:ilvl w:val="0"/>
          <w:numId w:val="2"/>
        </w:numPr>
        <w:tabs>
          <w:tab w:val="left" w:pos="499"/>
        </w:tabs>
        <w:spacing w:before="117"/>
        <w:ind w:hanging="278"/>
        <w:jc w:val="left"/>
        <w:rPr>
          <w:lang w:val="it-IT"/>
        </w:rPr>
      </w:pPr>
      <w:r w:rsidRPr="007E66DE">
        <w:rPr>
          <w:lang w:val="it-IT"/>
        </w:rPr>
        <w:t xml:space="preserve">Deroghe  all’obbligo  di frequenza  dei ¾ del monte  ore </w:t>
      </w:r>
      <w:r w:rsidRPr="007E66DE">
        <w:rPr>
          <w:spacing w:val="11"/>
          <w:lang w:val="it-IT"/>
        </w:rPr>
        <w:t xml:space="preserve"> </w:t>
      </w:r>
      <w:r w:rsidRPr="007E66DE">
        <w:rPr>
          <w:lang w:val="it-IT"/>
        </w:rPr>
        <w:t>personalizzato</w:t>
      </w:r>
    </w:p>
    <w:p w:rsidR="00B1358A" w:rsidRPr="007E66DE" w:rsidRDefault="00B1358A">
      <w:pPr>
        <w:pStyle w:val="Corpotesto"/>
        <w:spacing w:before="12"/>
        <w:rPr>
          <w:b/>
          <w:i/>
          <w:sz w:val="23"/>
          <w:lang w:val="it-IT"/>
        </w:rPr>
      </w:pPr>
    </w:p>
    <w:p w:rsidR="00B1358A" w:rsidRPr="007E66DE" w:rsidRDefault="00AC02AC">
      <w:pPr>
        <w:pStyle w:val="Corpotesto"/>
        <w:spacing w:line="252" w:lineRule="auto"/>
        <w:ind w:left="109" w:right="136"/>
        <w:jc w:val="both"/>
        <w:rPr>
          <w:lang w:val="it-IT"/>
        </w:rPr>
      </w:pPr>
      <w:r w:rsidRPr="007E66DE">
        <w:rPr>
          <w:lang w:val="it-IT"/>
        </w:rPr>
        <w:t>Ai  fini  della  validità  dell’anno  scolastico,  purché  la  frequenza  effettuata  fornisca  al  Consiglio  di  Classe  sufficienti  elementi per procedere alla  valutazione,  è  consentito  derogare  all’obbligo  di  frequenza  dei  ¾  del  monte  ore  personalizzato  nei seguenti</w:t>
      </w:r>
      <w:r w:rsidRPr="007E66DE">
        <w:rPr>
          <w:spacing w:val="38"/>
          <w:lang w:val="it-IT"/>
        </w:rPr>
        <w:t xml:space="preserve"> </w:t>
      </w:r>
      <w:r w:rsidRPr="007E66DE">
        <w:rPr>
          <w:lang w:val="it-IT"/>
        </w:rPr>
        <w:t>casi:</w:t>
      </w:r>
    </w:p>
    <w:p w:rsidR="00B1358A" w:rsidRPr="007E66DE" w:rsidRDefault="00AC02AC">
      <w:pPr>
        <w:pStyle w:val="Paragrafoelenco"/>
        <w:numPr>
          <w:ilvl w:val="0"/>
          <w:numId w:val="1"/>
        </w:numPr>
        <w:tabs>
          <w:tab w:val="left" w:pos="566"/>
        </w:tabs>
        <w:spacing w:line="231" w:lineRule="exact"/>
        <w:ind w:hanging="249"/>
        <w:rPr>
          <w:sz w:val="19"/>
          <w:lang w:val="it-IT"/>
        </w:rPr>
      </w:pPr>
      <w:r w:rsidRPr="007E66DE">
        <w:rPr>
          <w:sz w:val="19"/>
          <w:lang w:val="it-IT"/>
        </w:rPr>
        <w:t>gravi  motivi  di salute  o di</w:t>
      </w:r>
      <w:r w:rsidRPr="007E66DE">
        <w:rPr>
          <w:spacing w:val="-17"/>
          <w:sz w:val="19"/>
          <w:lang w:val="it-IT"/>
        </w:rPr>
        <w:t xml:space="preserve"> </w:t>
      </w:r>
      <w:r w:rsidRPr="007E66DE">
        <w:rPr>
          <w:sz w:val="19"/>
          <w:lang w:val="it-IT"/>
        </w:rPr>
        <w:t>famiglia;</w:t>
      </w:r>
    </w:p>
    <w:p w:rsidR="00B1358A" w:rsidRPr="007E66DE" w:rsidRDefault="00AC02AC">
      <w:pPr>
        <w:pStyle w:val="Paragrafoelenco"/>
        <w:numPr>
          <w:ilvl w:val="0"/>
          <w:numId w:val="1"/>
        </w:numPr>
        <w:tabs>
          <w:tab w:val="left" w:pos="568"/>
        </w:tabs>
        <w:spacing w:before="8"/>
        <w:ind w:left="568" w:hanging="252"/>
        <w:rPr>
          <w:sz w:val="19"/>
          <w:lang w:val="it-IT"/>
        </w:rPr>
      </w:pPr>
      <w:r w:rsidRPr="007E66DE">
        <w:rPr>
          <w:sz w:val="19"/>
          <w:lang w:val="it-IT"/>
        </w:rPr>
        <w:t xml:space="preserve">terapie/cure </w:t>
      </w:r>
      <w:r w:rsidRPr="007E66DE">
        <w:rPr>
          <w:spacing w:val="35"/>
          <w:sz w:val="19"/>
          <w:lang w:val="it-IT"/>
        </w:rPr>
        <w:t xml:space="preserve"> </w:t>
      </w:r>
      <w:r w:rsidRPr="007E66DE">
        <w:rPr>
          <w:sz w:val="19"/>
          <w:lang w:val="it-IT"/>
        </w:rPr>
        <w:t>programmate;</w:t>
      </w:r>
    </w:p>
    <w:p w:rsidR="00B1358A" w:rsidRPr="007E66DE" w:rsidRDefault="00AC02AC">
      <w:pPr>
        <w:pStyle w:val="Paragrafoelenco"/>
        <w:numPr>
          <w:ilvl w:val="0"/>
          <w:numId w:val="1"/>
        </w:numPr>
        <w:tabs>
          <w:tab w:val="left" w:pos="566"/>
        </w:tabs>
        <w:spacing w:before="12"/>
        <w:ind w:hanging="249"/>
        <w:rPr>
          <w:sz w:val="19"/>
          <w:lang w:val="it-IT"/>
        </w:rPr>
      </w:pPr>
      <w:r w:rsidRPr="007E66DE">
        <w:rPr>
          <w:sz w:val="19"/>
          <w:lang w:val="it-IT"/>
        </w:rPr>
        <w:t>partecipazione  ad attività  sportive  agonistiche  in società  riconosciute  dal</w:t>
      </w:r>
      <w:r w:rsidRPr="007E66DE">
        <w:rPr>
          <w:spacing w:val="-8"/>
          <w:sz w:val="19"/>
          <w:lang w:val="it-IT"/>
        </w:rPr>
        <w:t xml:space="preserve"> </w:t>
      </w:r>
      <w:r w:rsidRPr="007E66DE">
        <w:rPr>
          <w:sz w:val="19"/>
          <w:lang w:val="it-IT"/>
        </w:rPr>
        <w:t>CONI;</w:t>
      </w:r>
    </w:p>
    <w:p w:rsidR="00B1358A" w:rsidRPr="007E66DE" w:rsidRDefault="00AC02AC">
      <w:pPr>
        <w:pStyle w:val="Paragrafoelenco"/>
        <w:numPr>
          <w:ilvl w:val="0"/>
          <w:numId w:val="1"/>
        </w:numPr>
        <w:tabs>
          <w:tab w:val="left" w:pos="566"/>
        </w:tabs>
        <w:spacing w:before="10"/>
        <w:ind w:hanging="249"/>
        <w:rPr>
          <w:sz w:val="19"/>
          <w:lang w:val="it-IT"/>
        </w:rPr>
      </w:pPr>
      <w:r w:rsidRPr="007E66DE">
        <w:rPr>
          <w:sz w:val="19"/>
          <w:lang w:val="it-IT"/>
        </w:rPr>
        <w:t>alunni  NAI iscritti  in corso</w:t>
      </w:r>
      <w:r w:rsidRPr="007E66DE">
        <w:rPr>
          <w:spacing w:val="21"/>
          <w:sz w:val="19"/>
          <w:lang w:val="it-IT"/>
        </w:rPr>
        <w:t xml:space="preserve"> </w:t>
      </w:r>
      <w:r w:rsidRPr="007E66DE">
        <w:rPr>
          <w:sz w:val="19"/>
          <w:lang w:val="it-IT"/>
        </w:rPr>
        <w:t>d’anno</w:t>
      </w:r>
    </w:p>
    <w:p w:rsidR="00B1358A" w:rsidRPr="007E66DE" w:rsidRDefault="00AC02AC">
      <w:pPr>
        <w:pStyle w:val="Paragrafoelenco"/>
        <w:numPr>
          <w:ilvl w:val="1"/>
          <w:numId w:val="1"/>
        </w:numPr>
        <w:tabs>
          <w:tab w:val="left" w:pos="720"/>
        </w:tabs>
        <w:spacing w:before="14"/>
        <w:ind w:hanging="293"/>
        <w:rPr>
          <w:sz w:val="19"/>
          <w:lang w:val="it-IT"/>
        </w:rPr>
      </w:pPr>
      <w:r w:rsidRPr="007E66DE">
        <w:rPr>
          <w:sz w:val="19"/>
          <w:lang w:val="it-IT"/>
        </w:rPr>
        <w:t xml:space="preserve">Altri casi valutati dal consiglio di </w:t>
      </w:r>
      <w:r w:rsidRPr="007E66DE">
        <w:rPr>
          <w:spacing w:val="27"/>
          <w:sz w:val="19"/>
          <w:lang w:val="it-IT"/>
        </w:rPr>
        <w:t xml:space="preserve"> </w:t>
      </w:r>
      <w:r w:rsidRPr="007E66DE">
        <w:rPr>
          <w:sz w:val="19"/>
          <w:lang w:val="it-IT"/>
        </w:rPr>
        <w:t>classe</w:t>
      </w:r>
    </w:p>
    <w:p w:rsidR="00B1358A" w:rsidRPr="007E66DE" w:rsidRDefault="00B1358A">
      <w:pPr>
        <w:rPr>
          <w:sz w:val="19"/>
          <w:lang w:val="it-IT"/>
        </w:rPr>
        <w:sectPr w:rsidR="00B1358A" w:rsidRPr="007E66DE">
          <w:headerReference w:type="default" r:id="rId24"/>
          <w:pgSz w:w="11910" w:h="16840"/>
          <w:pgMar w:top="0" w:right="680" w:bottom="1500" w:left="740" w:header="0" w:footer="1298" w:gutter="0"/>
          <w:cols w:space="720"/>
        </w:sectPr>
      </w:pPr>
    </w:p>
    <w:p w:rsidR="00B1358A" w:rsidRPr="007E66DE" w:rsidRDefault="00B1358A">
      <w:pPr>
        <w:pStyle w:val="Corpotesto"/>
        <w:rPr>
          <w:sz w:val="20"/>
          <w:lang w:val="it-IT"/>
        </w:rPr>
      </w:pPr>
    </w:p>
    <w:p w:rsidR="00B1358A" w:rsidRPr="007E66DE" w:rsidRDefault="00B1358A">
      <w:pPr>
        <w:pStyle w:val="Corpotesto"/>
        <w:rPr>
          <w:sz w:val="20"/>
          <w:lang w:val="it-IT"/>
        </w:rPr>
      </w:pPr>
    </w:p>
    <w:p w:rsidR="00B1358A" w:rsidRPr="007E66DE" w:rsidRDefault="00B1358A">
      <w:pPr>
        <w:pStyle w:val="Corpotesto"/>
        <w:rPr>
          <w:sz w:val="20"/>
          <w:lang w:val="it-IT"/>
        </w:rPr>
      </w:pPr>
    </w:p>
    <w:p w:rsidR="00B1358A" w:rsidRPr="007E66DE" w:rsidRDefault="00B1358A">
      <w:pPr>
        <w:pStyle w:val="Corpotesto"/>
        <w:spacing w:before="8"/>
        <w:rPr>
          <w:sz w:val="27"/>
          <w:lang w:val="it-IT"/>
        </w:rPr>
      </w:pPr>
    </w:p>
    <w:p w:rsidR="00B1358A" w:rsidRPr="007E66DE" w:rsidRDefault="00AC02AC">
      <w:pPr>
        <w:pStyle w:val="Titolo4"/>
        <w:numPr>
          <w:ilvl w:val="0"/>
          <w:numId w:val="2"/>
        </w:numPr>
        <w:tabs>
          <w:tab w:val="left" w:pos="331"/>
        </w:tabs>
        <w:spacing w:before="62"/>
        <w:ind w:left="330" w:hanging="216"/>
        <w:jc w:val="left"/>
        <w:rPr>
          <w:lang w:val="it-IT"/>
        </w:rPr>
      </w:pPr>
      <w:r w:rsidRPr="007E66DE">
        <w:rPr>
          <w:lang w:val="it-IT"/>
        </w:rPr>
        <w:t xml:space="preserve">Criteri di valutazione delle competenze  al termine  della Scuola  </w:t>
      </w:r>
      <w:r w:rsidRPr="007E66DE">
        <w:rPr>
          <w:spacing w:val="15"/>
          <w:lang w:val="it-IT"/>
        </w:rPr>
        <w:t xml:space="preserve">Secondaria </w:t>
      </w:r>
      <w:r w:rsidRPr="007E66DE">
        <w:rPr>
          <w:spacing w:val="10"/>
          <w:lang w:val="it-IT"/>
        </w:rPr>
        <w:t xml:space="preserve">di  </w:t>
      </w:r>
      <w:r w:rsidRPr="007E66DE">
        <w:rPr>
          <w:lang w:val="it-IT"/>
        </w:rPr>
        <w:t xml:space="preserve">I  </w:t>
      </w:r>
      <w:r w:rsidRPr="007E66DE">
        <w:rPr>
          <w:spacing w:val="6"/>
          <w:lang w:val="it-IT"/>
        </w:rPr>
        <w:t xml:space="preserve">grado(modello </w:t>
      </w:r>
      <w:r w:rsidRPr="007E66DE">
        <w:rPr>
          <w:lang w:val="it-IT"/>
        </w:rPr>
        <w:t xml:space="preserve">ministeriale  D.M.   </w:t>
      </w:r>
      <w:r w:rsidRPr="007E66DE">
        <w:rPr>
          <w:spacing w:val="16"/>
          <w:lang w:val="it-IT"/>
        </w:rPr>
        <w:t xml:space="preserve"> </w:t>
      </w:r>
      <w:r w:rsidRPr="007E66DE">
        <w:rPr>
          <w:lang w:val="it-IT"/>
        </w:rPr>
        <w:t>742/2017)***</w:t>
      </w:r>
    </w:p>
    <w:p w:rsidR="00B1358A" w:rsidRPr="007E66DE" w:rsidRDefault="00B1358A">
      <w:pPr>
        <w:pStyle w:val="Corpotesto"/>
        <w:spacing w:before="7"/>
        <w:rPr>
          <w:b/>
          <w:i/>
          <w:sz w:val="20"/>
          <w:lang w:val="it-IT"/>
        </w:rPr>
      </w:pPr>
    </w:p>
    <w:tbl>
      <w:tblPr>
        <w:tblStyle w:val="TableNormal"/>
        <w:tblW w:w="0" w:type="auto"/>
        <w:tblInd w:w="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2835"/>
        <w:gridCol w:w="5955"/>
        <w:gridCol w:w="860"/>
      </w:tblGrid>
      <w:tr w:rsidR="00B1358A" w:rsidRPr="007E66DE">
        <w:trPr>
          <w:trHeight w:hRule="exact" w:val="785"/>
        </w:trPr>
        <w:tc>
          <w:tcPr>
            <w:tcW w:w="284" w:type="dxa"/>
          </w:tcPr>
          <w:p w:rsidR="00B1358A" w:rsidRPr="007E66DE" w:rsidRDefault="00B1358A">
            <w:pPr>
              <w:rPr>
                <w:lang w:val="it-IT"/>
              </w:rPr>
            </w:pPr>
          </w:p>
        </w:tc>
        <w:tc>
          <w:tcPr>
            <w:tcW w:w="2835" w:type="dxa"/>
          </w:tcPr>
          <w:p w:rsidR="00B1358A" w:rsidRPr="007E66DE" w:rsidRDefault="00B1358A">
            <w:pPr>
              <w:pStyle w:val="TableParagraph"/>
              <w:spacing w:before="6"/>
              <w:rPr>
                <w:b/>
                <w:i/>
                <w:sz w:val="18"/>
                <w:lang w:val="it-IT"/>
              </w:rPr>
            </w:pPr>
          </w:p>
          <w:p w:rsidR="00B1358A" w:rsidRPr="007E66DE" w:rsidRDefault="00AC02AC">
            <w:pPr>
              <w:pStyle w:val="TableParagraph"/>
              <w:ind w:left="225"/>
              <w:rPr>
                <w:rFonts w:ascii="Times New Roman"/>
                <w:b/>
                <w:sz w:val="20"/>
                <w:lang w:val="it-IT"/>
              </w:rPr>
            </w:pPr>
            <w:r w:rsidRPr="007E66DE">
              <w:rPr>
                <w:rFonts w:ascii="Times New Roman"/>
                <w:b/>
                <w:sz w:val="20"/>
                <w:lang w:val="it-IT"/>
              </w:rPr>
              <w:t>Competenze chiave europee</w:t>
            </w:r>
          </w:p>
        </w:tc>
        <w:tc>
          <w:tcPr>
            <w:tcW w:w="5955" w:type="dxa"/>
          </w:tcPr>
          <w:p w:rsidR="00B1358A" w:rsidRPr="007E66DE" w:rsidRDefault="00B1358A">
            <w:pPr>
              <w:pStyle w:val="TableParagraph"/>
              <w:spacing w:before="6"/>
              <w:rPr>
                <w:b/>
                <w:i/>
                <w:sz w:val="18"/>
                <w:lang w:val="it-IT"/>
              </w:rPr>
            </w:pPr>
          </w:p>
          <w:p w:rsidR="00B1358A" w:rsidRPr="007E66DE" w:rsidRDefault="00AC02AC">
            <w:pPr>
              <w:pStyle w:val="TableParagraph"/>
              <w:ind w:left="1324" w:right="1216" w:firstLine="26"/>
              <w:rPr>
                <w:rFonts w:ascii="Times New Roman"/>
                <w:b/>
                <w:sz w:val="20"/>
                <w:lang w:val="it-IT"/>
              </w:rPr>
            </w:pPr>
            <w:r w:rsidRPr="007E66DE">
              <w:rPr>
                <w:rFonts w:ascii="Times New Roman"/>
                <w:b/>
                <w:sz w:val="20"/>
                <w:lang w:val="it-IT"/>
              </w:rPr>
              <w:t>Competenze dal Profilo dello studente al termine del primo ciclo di istruzione</w:t>
            </w:r>
          </w:p>
        </w:tc>
        <w:tc>
          <w:tcPr>
            <w:tcW w:w="860" w:type="dxa"/>
          </w:tcPr>
          <w:p w:rsidR="00B1358A" w:rsidRPr="007E66DE" w:rsidRDefault="00AC02AC">
            <w:pPr>
              <w:pStyle w:val="TableParagraph"/>
              <w:spacing w:before="135" w:line="224" w:lineRule="exact"/>
              <w:ind w:left="109" w:right="111"/>
              <w:jc w:val="center"/>
              <w:rPr>
                <w:rFonts w:ascii="Times New Roman"/>
                <w:b/>
                <w:sz w:val="20"/>
                <w:lang w:val="it-IT"/>
              </w:rPr>
            </w:pPr>
            <w:r w:rsidRPr="007E66DE">
              <w:rPr>
                <w:rFonts w:ascii="Times New Roman"/>
                <w:b/>
                <w:sz w:val="20"/>
                <w:lang w:val="it-IT"/>
              </w:rPr>
              <w:t>Livello</w:t>
            </w:r>
          </w:p>
          <w:p w:rsidR="00B1358A" w:rsidRPr="007E66DE" w:rsidRDefault="00AC02AC">
            <w:pPr>
              <w:pStyle w:val="TableParagraph"/>
              <w:spacing w:line="153" w:lineRule="exact"/>
              <w:ind w:left="109" w:right="108"/>
              <w:jc w:val="center"/>
              <w:rPr>
                <w:b/>
                <w:sz w:val="13"/>
                <w:lang w:val="it-IT"/>
              </w:rPr>
            </w:pPr>
            <w:r w:rsidRPr="007E66DE">
              <w:rPr>
                <w:b/>
                <w:sz w:val="13"/>
                <w:lang w:val="it-IT"/>
              </w:rPr>
              <w:t>(1)</w:t>
            </w:r>
          </w:p>
        </w:tc>
      </w:tr>
      <w:tr w:rsidR="00B1358A" w:rsidRPr="007E66DE">
        <w:trPr>
          <w:trHeight w:hRule="exact" w:val="1010"/>
        </w:trPr>
        <w:tc>
          <w:tcPr>
            <w:tcW w:w="284" w:type="dxa"/>
          </w:tcPr>
          <w:p w:rsidR="00B1358A" w:rsidRPr="007E66DE" w:rsidRDefault="00B1358A">
            <w:pPr>
              <w:pStyle w:val="TableParagraph"/>
              <w:spacing w:before="8"/>
              <w:rPr>
                <w:b/>
                <w:i/>
                <w:sz w:val="31"/>
                <w:lang w:val="it-IT"/>
              </w:rPr>
            </w:pPr>
          </w:p>
          <w:p w:rsidR="00B1358A" w:rsidRPr="007E66DE" w:rsidRDefault="00AC02AC">
            <w:pPr>
              <w:pStyle w:val="TableParagraph"/>
              <w:ind w:left="33"/>
              <w:jc w:val="center"/>
              <w:rPr>
                <w:rFonts w:ascii="Times New Roman"/>
                <w:sz w:val="20"/>
                <w:lang w:val="it-IT"/>
              </w:rPr>
            </w:pPr>
            <w:r w:rsidRPr="007E66DE">
              <w:rPr>
                <w:rFonts w:ascii="Times New Roman"/>
                <w:w w:val="96"/>
                <w:sz w:val="20"/>
                <w:lang w:val="it-IT"/>
              </w:rPr>
              <w:t>1</w:t>
            </w:r>
          </w:p>
        </w:tc>
        <w:tc>
          <w:tcPr>
            <w:tcW w:w="2835" w:type="dxa"/>
          </w:tcPr>
          <w:p w:rsidR="00B1358A" w:rsidRPr="007E66DE" w:rsidRDefault="00AC02AC">
            <w:pPr>
              <w:pStyle w:val="TableParagraph"/>
              <w:spacing w:before="29"/>
              <w:ind w:right="284"/>
              <w:rPr>
                <w:rFonts w:ascii="Times New Roman"/>
                <w:sz w:val="20"/>
                <w:lang w:val="it-IT"/>
              </w:rPr>
            </w:pPr>
            <w:r w:rsidRPr="007E66DE">
              <w:rPr>
                <w:rFonts w:ascii="Times New Roman"/>
                <w:sz w:val="20"/>
                <w:lang w:val="it-IT"/>
              </w:rPr>
              <w:t>Comunicazione nella madrelin- gua o lingua di istruzione</w:t>
            </w:r>
          </w:p>
        </w:tc>
        <w:tc>
          <w:tcPr>
            <w:tcW w:w="5955" w:type="dxa"/>
          </w:tcPr>
          <w:p w:rsidR="00B1358A" w:rsidRPr="007E66DE" w:rsidRDefault="00AC02AC">
            <w:pPr>
              <w:pStyle w:val="TableParagraph"/>
              <w:spacing w:before="29"/>
              <w:ind w:left="105" w:right="97"/>
              <w:jc w:val="both"/>
              <w:rPr>
                <w:rFonts w:ascii="Times New Roman" w:hAnsi="Times New Roman"/>
                <w:sz w:val="20"/>
                <w:lang w:val="it-IT"/>
              </w:rPr>
            </w:pPr>
            <w:r w:rsidRPr="007E66DE">
              <w:rPr>
                <w:rFonts w:ascii="Times New Roman" w:hAnsi="Times New Roman"/>
                <w:sz w:val="20"/>
                <w:lang w:val="it-IT"/>
              </w:rPr>
              <w:t>Ha una padronanza della lingua italiana che gli consente di comprende- re e produrre enunciati e testi di una certa complessità, di esprimere le proprie idee, di adottare un registro linguistico appropriato alle diverse situazioni.</w:t>
            </w:r>
          </w:p>
        </w:tc>
        <w:tc>
          <w:tcPr>
            <w:tcW w:w="860" w:type="dxa"/>
          </w:tcPr>
          <w:p w:rsidR="00B1358A" w:rsidRPr="007E66DE" w:rsidRDefault="00B1358A">
            <w:pPr>
              <w:rPr>
                <w:lang w:val="it-IT"/>
              </w:rPr>
            </w:pPr>
          </w:p>
        </w:tc>
      </w:tr>
      <w:tr w:rsidR="00B1358A" w:rsidRPr="007E66DE">
        <w:trPr>
          <w:trHeight w:hRule="exact" w:val="1238"/>
        </w:trPr>
        <w:tc>
          <w:tcPr>
            <w:tcW w:w="284" w:type="dxa"/>
          </w:tcPr>
          <w:p w:rsidR="00B1358A" w:rsidRPr="007E66DE" w:rsidRDefault="00B1358A">
            <w:pPr>
              <w:pStyle w:val="TableParagraph"/>
              <w:rPr>
                <w:b/>
                <w:i/>
                <w:lang w:val="it-IT"/>
              </w:rPr>
            </w:pPr>
          </w:p>
          <w:p w:rsidR="00B1358A" w:rsidRPr="007E66DE" w:rsidRDefault="00AC02AC">
            <w:pPr>
              <w:pStyle w:val="TableParagraph"/>
              <w:spacing w:before="195"/>
              <w:ind w:left="33"/>
              <w:jc w:val="center"/>
              <w:rPr>
                <w:rFonts w:ascii="Times New Roman"/>
                <w:sz w:val="20"/>
                <w:lang w:val="it-IT"/>
              </w:rPr>
            </w:pPr>
            <w:r w:rsidRPr="007E66DE">
              <w:rPr>
                <w:rFonts w:ascii="Times New Roman"/>
                <w:w w:val="96"/>
                <w:sz w:val="20"/>
                <w:lang w:val="it-IT"/>
              </w:rPr>
              <w:t>2</w:t>
            </w:r>
          </w:p>
        </w:tc>
        <w:tc>
          <w:tcPr>
            <w:tcW w:w="2835" w:type="dxa"/>
          </w:tcPr>
          <w:p w:rsidR="00B1358A" w:rsidRPr="007E66DE" w:rsidRDefault="00AC02AC">
            <w:pPr>
              <w:pStyle w:val="TableParagraph"/>
              <w:tabs>
                <w:tab w:val="left" w:pos="1598"/>
                <w:tab w:val="left" w:pos="2222"/>
              </w:tabs>
              <w:spacing w:before="27"/>
              <w:ind w:left="105" w:right="104"/>
              <w:rPr>
                <w:rFonts w:ascii="Times New Roman"/>
                <w:sz w:val="20"/>
                <w:lang w:val="it-IT"/>
              </w:rPr>
            </w:pPr>
            <w:r w:rsidRPr="007E66DE">
              <w:rPr>
                <w:rFonts w:ascii="Times New Roman"/>
                <w:sz w:val="20"/>
                <w:lang w:val="it-IT"/>
              </w:rPr>
              <w:t>Comunicazione</w:t>
            </w:r>
            <w:r w:rsidRPr="007E66DE">
              <w:rPr>
                <w:rFonts w:ascii="Times New Roman"/>
                <w:sz w:val="20"/>
                <w:lang w:val="it-IT"/>
              </w:rPr>
              <w:tab/>
              <w:t>nelle</w:t>
            </w:r>
            <w:r w:rsidRPr="007E66DE">
              <w:rPr>
                <w:rFonts w:ascii="Times New Roman"/>
                <w:sz w:val="20"/>
                <w:lang w:val="it-IT"/>
              </w:rPr>
              <w:tab/>
            </w:r>
            <w:r w:rsidRPr="007E66DE">
              <w:rPr>
                <w:rFonts w:ascii="Times New Roman"/>
                <w:spacing w:val="-1"/>
                <w:sz w:val="20"/>
                <w:lang w:val="it-IT"/>
              </w:rPr>
              <w:t xml:space="preserve">lingue </w:t>
            </w:r>
            <w:r w:rsidRPr="007E66DE">
              <w:rPr>
                <w:rFonts w:ascii="Times New Roman"/>
                <w:sz w:val="20"/>
                <w:lang w:val="it-IT"/>
              </w:rPr>
              <w:t>straniere</w:t>
            </w:r>
          </w:p>
        </w:tc>
        <w:tc>
          <w:tcPr>
            <w:tcW w:w="5955" w:type="dxa"/>
          </w:tcPr>
          <w:p w:rsidR="00B1358A" w:rsidRPr="007E66DE" w:rsidRDefault="00AC02AC">
            <w:pPr>
              <w:pStyle w:val="TableParagraph"/>
              <w:spacing w:before="27"/>
              <w:ind w:left="105" w:right="94"/>
              <w:jc w:val="both"/>
              <w:rPr>
                <w:rFonts w:ascii="Times New Roman" w:hAnsi="Times New Roman"/>
                <w:sz w:val="20"/>
                <w:lang w:val="it-IT"/>
              </w:rPr>
            </w:pPr>
            <w:r w:rsidRPr="007E66DE">
              <w:rPr>
                <w:rFonts w:ascii="Times New Roman" w:hAnsi="Times New Roman"/>
                <w:sz w:val="20"/>
                <w:lang w:val="it-IT"/>
              </w:rPr>
              <w:t>E’ in grado di esprimersi in lingua inglese a livello elementare (A2 del Quadro Comune Europeo di Riferimento) e, in una seconda lingua eu- ropea, di affrontare una comunicazione essenziale in semplici situazio- ni di vita quotidiana. Utilizza la lingua inglese anche con le tecnologie dell’informazione e della comunicazione.</w:t>
            </w:r>
          </w:p>
        </w:tc>
        <w:tc>
          <w:tcPr>
            <w:tcW w:w="860" w:type="dxa"/>
          </w:tcPr>
          <w:p w:rsidR="00B1358A" w:rsidRPr="007E66DE" w:rsidRDefault="00B1358A">
            <w:pPr>
              <w:rPr>
                <w:lang w:val="it-IT"/>
              </w:rPr>
            </w:pPr>
          </w:p>
        </w:tc>
      </w:tr>
      <w:tr w:rsidR="00B1358A" w:rsidRPr="007E66DE">
        <w:trPr>
          <w:trHeight w:hRule="exact" w:val="1472"/>
        </w:trPr>
        <w:tc>
          <w:tcPr>
            <w:tcW w:w="284" w:type="dxa"/>
          </w:tcPr>
          <w:p w:rsidR="00B1358A" w:rsidRPr="007E66DE" w:rsidRDefault="00AC02AC">
            <w:pPr>
              <w:pStyle w:val="TableParagraph"/>
              <w:spacing w:line="221" w:lineRule="exact"/>
              <w:ind w:left="33"/>
              <w:jc w:val="center"/>
              <w:rPr>
                <w:rFonts w:ascii="Times New Roman"/>
                <w:sz w:val="20"/>
                <w:lang w:val="it-IT"/>
              </w:rPr>
            </w:pPr>
            <w:r w:rsidRPr="007E66DE">
              <w:rPr>
                <w:rFonts w:ascii="Times New Roman"/>
                <w:w w:val="96"/>
                <w:sz w:val="20"/>
                <w:lang w:val="it-IT"/>
              </w:rPr>
              <w:t>3</w:t>
            </w:r>
          </w:p>
        </w:tc>
        <w:tc>
          <w:tcPr>
            <w:tcW w:w="2835" w:type="dxa"/>
          </w:tcPr>
          <w:p w:rsidR="00B1358A" w:rsidRPr="007E66DE" w:rsidRDefault="00AC02AC">
            <w:pPr>
              <w:pStyle w:val="TableParagraph"/>
              <w:ind w:left="105" w:right="94"/>
              <w:jc w:val="both"/>
              <w:rPr>
                <w:rFonts w:ascii="Times New Roman"/>
                <w:sz w:val="20"/>
                <w:lang w:val="it-IT"/>
              </w:rPr>
            </w:pPr>
            <w:r w:rsidRPr="007E66DE">
              <w:rPr>
                <w:rFonts w:ascii="Times New Roman"/>
                <w:sz w:val="20"/>
                <w:lang w:val="it-IT"/>
              </w:rPr>
              <w:t>Competenza matematica e com- petenze di base in scienza e tec- nologia</w:t>
            </w:r>
          </w:p>
        </w:tc>
        <w:tc>
          <w:tcPr>
            <w:tcW w:w="5955" w:type="dxa"/>
          </w:tcPr>
          <w:p w:rsidR="00B1358A" w:rsidRPr="007E66DE" w:rsidRDefault="00AC02AC">
            <w:pPr>
              <w:pStyle w:val="TableParagraph"/>
              <w:spacing w:before="27"/>
              <w:ind w:left="105" w:right="97"/>
              <w:jc w:val="both"/>
              <w:rPr>
                <w:rFonts w:ascii="Times New Roman" w:hAnsi="Times New Roman"/>
                <w:sz w:val="20"/>
                <w:lang w:val="it-IT"/>
              </w:rPr>
            </w:pPr>
            <w:r w:rsidRPr="007E66DE">
              <w:rPr>
                <w:rFonts w:ascii="Times New Roman" w:hAnsi="Times New Roman"/>
                <w:sz w:val="20"/>
                <w:lang w:val="it-IT"/>
              </w:rPr>
              <w:t>Utilizza le sue conoscenze matematiche e scientifico-tecnologiche per analizzare dati e fatti della realtà e per verificare l’attendibilità di anali- si quantitative proposte da altri. Utilizza il pensiero logico-scientifico per affrontare problemi e situazioni sulla base di elementi certi. Ha consapevolezza dei limiti delle affermazioni che riguardano questioni complesse.</w:t>
            </w:r>
          </w:p>
        </w:tc>
        <w:tc>
          <w:tcPr>
            <w:tcW w:w="860" w:type="dxa"/>
          </w:tcPr>
          <w:p w:rsidR="00B1358A" w:rsidRPr="007E66DE" w:rsidRDefault="00B1358A">
            <w:pPr>
              <w:rPr>
                <w:lang w:val="it-IT"/>
              </w:rPr>
            </w:pPr>
          </w:p>
        </w:tc>
      </w:tr>
      <w:tr w:rsidR="00B1358A" w:rsidRPr="007E66DE">
        <w:trPr>
          <w:trHeight w:hRule="exact" w:val="780"/>
        </w:trPr>
        <w:tc>
          <w:tcPr>
            <w:tcW w:w="284" w:type="dxa"/>
          </w:tcPr>
          <w:p w:rsidR="00B1358A" w:rsidRPr="007E66DE" w:rsidRDefault="00AC02AC">
            <w:pPr>
              <w:pStyle w:val="TableParagraph"/>
              <w:spacing w:line="221" w:lineRule="exact"/>
              <w:ind w:left="33"/>
              <w:jc w:val="center"/>
              <w:rPr>
                <w:rFonts w:ascii="Times New Roman"/>
                <w:sz w:val="20"/>
                <w:lang w:val="it-IT"/>
              </w:rPr>
            </w:pPr>
            <w:r w:rsidRPr="007E66DE">
              <w:rPr>
                <w:rFonts w:ascii="Times New Roman"/>
                <w:w w:val="96"/>
                <w:sz w:val="20"/>
                <w:lang w:val="it-IT"/>
              </w:rPr>
              <w:t>4</w:t>
            </w:r>
          </w:p>
        </w:tc>
        <w:tc>
          <w:tcPr>
            <w:tcW w:w="2835" w:type="dxa"/>
          </w:tcPr>
          <w:p w:rsidR="00B1358A" w:rsidRPr="007E66DE" w:rsidRDefault="00AC02AC">
            <w:pPr>
              <w:pStyle w:val="TableParagraph"/>
              <w:spacing w:before="27"/>
              <w:rPr>
                <w:rFonts w:ascii="Times New Roman"/>
                <w:sz w:val="20"/>
                <w:lang w:val="it-IT"/>
              </w:rPr>
            </w:pPr>
            <w:r w:rsidRPr="007E66DE">
              <w:rPr>
                <w:rFonts w:ascii="Times New Roman"/>
                <w:sz w:val="20"/>
                <w:lang w:val="it-IT"/>
              </w:rPr>
              <w:t>Competenze digitali</w:t>
            </w:r>
          </w:p>
        </w:tc>
        <w:tc>
          <w:tcPr>
            <w:tcW w:w="5955" w:type="dxa"/>
          </w:tcPr>
          <w:p w:rsidR="00B1358A" w:rsidRPr="007E66DE" w:rsidRDefault="00AC02AC">
            <w:pPr>
              <w:pStyle w:val="TableParagraph"/>
              <w:spacing w:before="27"/>
              <w:ind w:left="105" w:right="92"/>
              <w:jc w:val="both"/>
              <w:rPr>
                <w:rFonts w:ascii="Times New Roman" w:hAnsi="Times New Roman"/>
                <w:sz w:val="20"/>
                <w:lang w:val="it-IT"/>
              </w:rPr>
            </w:pPr>
            <w:r w:rsidRPr="007E66DE">
              <w:rPr>
                <w:rFonts w:ascii="Times New Roman" w:hAnsi="Times New Roman"/>
                <w:sz w:val="20"/>
                <w:lang w:val="it-IT"/>
              </w:rPr>
              <w:t>Utilizza con consapevolezza e responsabilità le tecnologie per ricerca- re, produrre ed elaborare dati e informazioni, per interagire con altre persone, come supporto alla creatività e alla soluzione di problemi.</w:t>
            </w:r>
          </w:p>
        </w:tc>
        <w:tc>
          <w:tcPr>
            <w:tcW w:w="860" w:type="dxa"/>
          </w:tcPr>
          <w:p w:rsidR="00B1358A" w:rsidRPr="007E66DE" w:rsidRDefault="00B1358A">
            <w:pPr>
              <w:rPr>
                <w:lang w:val="it-IT"/>
              </w:rPr>
            </w:pPr>
          </w:p>
        </w:tc>
      </w:tr>
      <w:tr w:rsidR="00B1358A" w:rsidRPr="007E66DE">
        <w:trPr>
          <w:trHeight w:hRule="exact" w:val="780"/>
        </w:trPr>
        <w:tc>
          <w:tcPr>
            <w:tcW w:w="284" w:type="dxa"/>
          </w:tcPr>
          <w:p w:rsidR="00B1358A" w:rsidRPr="007E66DE" w:rsidRDefault="00AC02AC">
            <w:pPr>
              <w:pStyle w:val="TableParagraph"/>
              <w:spacing w:line="221" w:lineRule="exact"/>
              <w:ind w:left="33"/>
              <w:jc w:val="center"/>
              <w:rPr>
                <w:rFonts w:ascii="Times New Roman"/>
                <w:sz w:val="20"/>
                <w:lang w:val="it-IT"/>
              </w:rPr>
            </w:pPr>
            <w:r w:rsidRPr="007E66DE">
              <w:rPr>
                <w:rFonts w:ascii="Times New Roman"/>
                <w:w w:val="96"/>
                <w:sz w:val="20"/>
                <w:lang w:val="it-IT"/>
              </w:rPr>
              <w:t>5</w:t>
            </w:r>
          </w:p>
        </w:tc>
        <w:tc>
          <w:tcPr>
            <w:tcW w:w="2835" w:type="dxa"/>
          </w:tcPr>
          <w:p w:rsidR="00B1358A" w:rsidRPr="007E66DE" w:rsidRDefault="00AC02AC">
            <w:pPr>
              <w:pStyle w:val="TableParagraph"/>
              <w:spacing w:line="221" w:lineRule="exact"/>
              <w:rPr>
                <w:rFonts w:ascii="Times New Roman"/>
                <w:sz w:val="20"/>
                <w:lang w:val="it-IT"/>
              </w:rPr>
            </w:pPr>
            <w:r w:rsidRPr="007E66DE">
              <w:rPr>
                <w:rFonts w:ascii="Times New Roman"/>
                <w:sz w:val="20"/>
                <w:lang w:val="it-IT"/>
              </w:rPr>
              <w:t>Imparare ad imparare</w:t>
            </w:r>
          </w:p>
        </w:tc>
        <w:tc>
          <w:tcPr>
            <w:tcW w:w="5955" w:type="dxa"/>
          </w:tcPr>
          <w:p w:rsidR="00B1358A" w:rsidRPr="007E66DE" w:rsidRDefault="00AC02AC">
            <w:pPr>
              <w:pStyle w:val="TableParagraph"/>
              <w:spacing w:before="27"/>
              <w:ind w:left="105" w:right="94"/>
              <w:jc w:val="both"/>
              <w:rPr>
                <w:rFonts w:ascii="Times New Roman" w:hAnsi="Times New Roman"/>
                <w:sz w:val="20"/>
                <w:lang w:val="it-IT"/>
              </w:rPr>
            </w:pPr>
            <w:r w:rsidRPr="007E66DE">
              <w:rPr>
                <w:rFonts w:ascii="Times New Roman" w:hAnsi="Times New Roman"/>
                <w:sz w:val="20"/>
                <w:lang w:val="it-IT"/>
              </w:rPr>
              <w:t>Possiede un patrimonio organico di conoscenze e nozioni di base ed è allo stesso tempo capace di ricercare e di organizzare nuove informa- zioni. Si impegna in nuovi apprendimenti in modo autonomo.</w:t>
            </w:r>
          </w:p>
        </w:tc>
        <w:tc>
          <w:tcPr>
            <w:tcW w:w="860" w:type="dxa"/>
          </w:tcPr>
          <w:p w:rsidR="00B1358A" w:rsidRPr="007E66DE" w:rsidRDefault="00B1358A">
            <w:pPr>
              <w:rPr>
                <w:lang w:val="it-IT"/>
              </w:rPr>
            </w:pPr>
          </w:p>
        </w:tc>
      </w:tr>
      <w:tr w:rsidR="00B1358A" w:rsidRPr="007E66DE">
        <w:trPr>
          <w:trHeight w:hRule="exact" w:val="1010"/>
        </w:trPr>
        <w:tc>
          <w:tcPr>
            <w:tcW w:w="284" w:type="dxa"/>
          </w:tcPr>
          <w:p w:rsidR="00B1358A" w:rsidRPr="007E66DE" w:rsidRDefault="00AC02AC">
            <w:pPr>
              <w:pStyle w:val="TableParagraph"/>
              <w:spacing w:line="221" w:lineRule="exact"/>
              <w:ind w:left="33"/>
              <w:jc w:val="center"/>
              <w:rPr>
                <w:rFonts w:ascii="Times New Roman"/>
                <w:sz w:val="20"/>
                <w:lang w:val="it-IT"/>
              </w:rPr>
            </w:pPr>
            <w:r w:rsidRPr="007E66DE">
              <w:rPr>
                <w:rFonts w:ascii="Times New Roman"/>
                <w:w w:val="96"/>
                <w:sz w:val="20"/>
                <w:lang w:val="it-IT"/>
              </w:rPr>
              <w:t>6</w:t>
            </w:r>
          </w:p>
        </w:tc>
        <w:tc>
          <w:tcPr>
            <w:tcW w:w="2835" w:type="dxa"/>
          </w:tcPr>
          <w:p w:rsidR="00B1358A" w:rsidRPr="007E66DE" w:rsidRDefault="00AC02AC">
            <w:pPr>
              <w:pStyle w:val="TableParagraph"/>
              <w:spacing w:line="221" w:lineRule="exact"/>
              <w:rPr>
                <w:rFonts w:ascii="Times New Roman"/>
                <w:sz w:val="20"/>
                <w:lang w:val="it-IT"/>
              </w:rPr>
            </w:pPr>
            <w:r w:rsidRPr="007E66DE">
              <w:rPr>
                <w:rFonts w:ascii="Times New Roman"/>
                <w:sz w:val="20"/>
                <w:lang w:val="it-IT"/>
              </w:rPr>
              <w:t>Competenze sociali e civiche</w:t>
            </w:r>
          </w:p>
        </w:tc>
        <w:tc>
          <w:tcPr>
            <w:tcW w:w="5955" w:type="dxa"/>
          </w:tcPr>
          <w:p w:rsidR="00B1358A" w:rsidRPr="007E66DE" w:rsidRDefault="00AC02AC">
            <w:pPr>
              <w:pStyle w:val="TableParagraph"/>
              <w:spacing w:before="27"/>
              <w:ind w:left="105" w:right="97"/>
              <w:jc w:val="both"/>
              <w:rPr>
                <w:rFonts w:ascii="Times New Roman" w:hAnsi="Times New Roman"/>
                <w:sz w:val="20"/>
                <w:lang w:val="it-IT"/>
              </w:rPr>
            </w:pPr>
            <w:r w:rsidRPr="007E66DE">
              <w:rPr>
                <w:rFonts w:ascii="Times New Roman" w:hAnsi="Times New Roman"/>
                <w:sz w:val="20"/>
                <w:lang w:val="it-IT"/>
              </w:rPr>
              <w:t>Ha cura e rispetto di sé e degli altri come presupposto di uno stile di vita sano e corretto. E’ consapevole della necessità del rispetto di una convivenza civile, pacifica e solidale. Si impegna per portare a compi- mento il lavoro iniziato, da solo o insieme ad</w:t>
            </w:r>
            <w:r w:rsidRPr="007E66DE">
              <w:rPr>
                <w:rFonts w:ascii="Times New Roman" w:hAnsi="Times New Roman"/>
                <w:spacing w:val="-20"/>
                <w:sz w:val="20"/>
                <w:lang w:val="it-IT"/>
              </w:rPr>
              <w:t xml:space="preserve"> </w:t>
            </w:r>
            <w:r w:rsidRPr="007E66DE">
              <w:rPr>
                <w:rFonts w:ascii="Times New Roman" w:hAnsi="Times New Roman"/>
                <w:sz w:val="20"/>
                <w:lang w:val="it-IT"/>
              </w:rPr>
              <w:t>altri.</w:t>
            </w:r>
          </w:p>
        </w:tc>
        <w:tc>
          <w:tcPr>
            <w:tcW w:w="860" w:type="dxa"/>
          </w:tcPr>
          <w:p w:rsidR="00B1358A" w:rsidRPr="007E66DE" w:rsidRDefault="00B1358A">
            <w:pPr>
              <w:rPr>
                <w:lang w:val="it-IT"/>
              </w:rPr>
            </w:pPr>
          </w:p>
        </w:tc>
      </w:tr>
      <w:tr w:rsidR="00B1358A" w:rsidRPr="007E66DE">
        <w:trPr>
          <w:trHeight w:hRule="exact" w:val="1008"/>
        </w:trPr>
        <w:tc>
          <w:tcPr>
            <w:tcW w:w="284" w:type="dxa"/>
          </w:tcPr>
          <w:p w:rsidR="00B1358A" w:rsidRPr="007E66DE" w:rsidRDefault="00AC02AC">
            <w:pPr>
              <w:pStyle w:val="TableParagraph"/>
              <w:spacing w:line="221" w:lineRule="exact"/>
              <w:ind w:left="33"/>
              <w:jc w:val="center"/>
              <w:rPr>
                <w:rFonts w:ascii="Times New Roman"/>
                <w:sz w:val="20"/>
                <w:lang w:val="it-IT"/>
              </w:rPr>
            </w:pPr>
            <w:r w:rsidRPr="007E66DE">
              <w:rPr>
                <w:rFonts w:ascii="Times New Roman"/>
                <w:w w:val="96"/>
                <w:sz w:val="20"/>
                <w:lang w:val="it-IT"/>
              </w:rPr>
              <w:t>7</w:t>
            </w:r>
          </w:p>
        </w:tc>
        <w:tc>
          <w:tcPr>
            <w:tcW w:w="2835" w:type="dxa"/>
          </w:tcPr>
          <w:p w:rsidR="00B1358A" w:rsidRPr="007E66DE" w:rsidRDefault="00AC02AC">
            <w:pPr>
              <w:pStyle w:val="TableParagraph"/>
              <w:spacing w:line="221" w:lineRule="exact"/>
              <w:rPr>
                <w:rFonts w:ascii="Times New Roman"/>
                <w:sz w:val="20"/>
                <w:lang w:val="it-IT"/>
              </w:rPr>
            </w:pPr>
            <w:r w:rsidRPr="007E66DE">
              <w:rPr>
                <w:rFonts w:ascii="Times New Roman"/>
                <w:sz w:val="20"/>
                <w:lang w:val="it-IT"/>
              </w:rPr>
              <w:t>Spirito di iniziativa*</w:t>
            </w:r>
          </w:p>
        </w:tc>
        <w:tc>
          <w:tcPr>
            <w:tcW w:w="5955" w:type="dxa"/>
          </w:tcPr>
          <w:p w:rsidR="00B1358A" w:rsidRPr="007E66DE" w:rsidRDefault="00AC02AC">
            <w:pPr>
              <w:pStyle w:val="TableParagraph"/>
              <w:spacing w:before="27"/>
              <w:ind w:left="105" w:right="97"/>
              <w:jc w:val="both"/>
              <w:rPr>
                <w:rFonts w:ascii="Times New Roman" w:hAnsi="Times New Roman"/>
                <w:sz w:val="20"/>
                <w:lang w:val="it-IT"/>
              </w:rPr>
            </w:pPr>
            <w:r w:rsidRPr="007E66DE">
              <w:rPr>
                <w:rFonts w:ascii="Times New Roman" w:hAnsi="Times New Roman"/>
                <w:sz w:val="20"/>
                <w:lang w:val="it-IT"/>
              </w:rPr>
              <w:t>Ha spirito di iniziativa ed è capace di produrre idee e progetti creativi. Si assume le proprie responsabilità, chiede aiuto quando si trova in dif- ficoltà e sa fornire aiuto a chi lo chiede. E’ disposto ad analizzare se stesso e a misurarsi con le novità e gli imprevisti.</w:t>
            </w:r>
          </w:p>
        </w:tc>
        <w:tc>
          <w:tcPr>
            <w:tcW w:w="860" w:type="dxa"/>
          </w:tcPr>
          <w:p w:rsidR="00B1358A" w:rsidRPr="007E66DE" w:rsidRDefault="00B1358A">
            <w:pPr>
              <w:rPr>
                <w:lang w:val="it-IT"/>
              </w:rPr>
            </w:pPr>
          </w:p>
        </w:tc>
      </w:tr>
      <w:tr w:rsidR="00B1358A" w:rsidRPr="007E66DE">
        <w:trPr>
          <w:trHeight w:hRule="exact" w:val="550"/>
        </w:trPr>
        <w:tc>
          <w:tcPr>
            <w:tcW w:w="284" w:type="dxa"/>
            <w:vMerge w:val="restart"/>
          </w:tcPr>
          <w:p w:rsidR="00B1358A" w:rsidRPr="007E66DE" w:rsidRDefault="00AC02AC">
            <w:pPr>
              <w:pStyle w:val="TableParagraph"/>
              <w:spacing w:line="221" w:lineRule="exact"/>
              <w:ind w:left="103"/>
              <w:rPr>
                <w:rFonts w:ascii="Times New Roman"/>
                <w:sz w:val="20"/>
                <w:lang w:val="it-IT"/>
              </w:rPr>
            </w:pPr>
            <w:r w:rsidRPr="007E66DE">
              <w:rPr>
                <w:rFonts w:ascii="Times New Roman"/>
                <w:w w:val="96"/>
                <w:sz w:val="20"/>
                <w:lang w:val="it-IT"/>
              </w:rPr>
              <w:t>8</w:t>
            </w:r>
          </w:p>
        </w:tc>
        <w:tc>
          <w:tcPr>
            <w:tcW w:w="2835" w:type="dxa"/>
            <w:vMerge w:val="restart"/>
          </w:tcPr>
          <w:p w:rsidR="00B1358A" w:rsidRPr="007E66DE" w:rsidRDefault="00AC02AC">
            <w:pPr>
              <w:pStyle w:val="TableParagraph"/>
              <w:ind w:left="105" w:right="190"/>
              <w:rPr>
                <w:rFonts w:ascii="Times New Roman"/>
                <w:sz w:val="20"/>
                <w:lang w:val="it-IT"/>
              </w:rPr>
            </w:pPr>
            <w:r w:rsidRPr="007E66DE">
              <w:rPr>
                <w:rFonts w:ascii="Times New Roman"/>
                <w:sz w:val="20"/>
                <w:lang w:val="it-IT"/>
              </w:rPr>
              <w:t>Consapevolezza ed espressione culturale</w:t>
            </w:r>
          </w:p>
        </w:tc>
        <w:tc>
          <w:tcPr>
            <w:tcW w:w="5955" w:type="dxa"/>
          </w:tcPr>
          <w:p w:rsidR="00B1358A" w:rsidRPr="007E66DE" w:rsidRDefault="00AC02AC">
            <w:pPr>
              <w:pStyle w:val="TableParagraph"/>
              <w:spacing w:before="27"/>
              <w:ind w:left="105" w:right="217"/>
              <w:rPr>
                <w:rFonts w:ascii="Times New Roman" w:hAnsi="Times New Roman"/>
                <w:sz w:val="20"/>
                <w:lang w:val="it-IT"/>
              </w:rPr>
            </w:pPr>
            <w:r w:rsidRPr="007E66DE">
              <w:rPr>
                <w:rFonts w:ascii="Times New Roman" w:hAnsi="Times New Roman"/>
                <w:sz w:val="20"/>
                <w:lang w:val="it-IT"/>
              </w:rPr>
              <w:t>Riconosce ed apprezza le diverse identità, le tradizioni culturali e reli- giose, in un’ottica di dialogo e di rispetto reciproco.</w:t>
            </w:r>
          </w:p>
        </w:tc>
        <w:tc>
          <w:tcPr>
            <w:tcW w:w="860" w:type="dxa"/>
          </w:tcPr>
          <w:p w:rsidR="00B1358A" w:rsidRPr="007E66DE" w:rsidRDefault="00B1358A">
            <w:pPr>
              <w:rPr>
                <w:lang w:val="it-IT"/>
              </w:rPr>
            </w:pPr>
          </w:p>
        </w:tc>
      </w:tr>
      <w:tr w:rsidR="00B1358A" w:rsidRPr="007E66DE">
        <w:trPr>
          <w:trHeight w:hRule="exact" w:val="552"/>
        </w:trPr>
        <w:tc>
          <w:tcPr>
            <w:tcW w:w="284" w:type="dxa"/>
            <w:vMerge/>
          </w:tcPr>
          <w:p w:rsidR="00B1358A" w:rsidRPr="007E66DE" w:rsidRDefault="00B1358A">
            <w:pPr>
              <w:rPr>
                <w:lang w:val="it-IT"/>
              </w:rPr>
            </w:pPr>
          </w:p>
        </w:tc>
        <w:tc>
          <w:tcPr>
            <w:tcW w:w="2835" w:type="dxa"/>
            <w:vMerge/>
          </w:tcPr>
          <w:p w:rsidR="00B1358A" w:rsidRPr="007E66DE" w:rsidRDefault="00B1358A">
            <w:pPr>
              <w:rPr>
                <w:lang w:val="it-IT"/>
              </w:rPr>
            </w:pPr>
          </w:p>
        </w:tc>
        <w:tc>
          <w:tcPr>
            <w:tcW w:w="5955" w:type="dxa"/>
          </w:tcPr>
          <w:p w:rsidR="00B1358A" w:rsidRPr="007E66DE" w:rsidRDefault="00AC02AC">
            <w:pPr>
              <w:pStyle w:val="TableParagraph"/>
              <w:spacing w:before="29"/>
              <w:ind w:left="105" w:right="83"/>
              <w:rPr>
                <w:rFonts w:ascii="Times New Roman" w:hAnsi="Times New Roman"/>
                <w:sz w:val="20"/>
                <w:lang w:val="it-IT"/>
              </w:rPr>
            </w:pPr>
            <w:r w:rsidRPr="007E66DE">
              <w:rPr>
                <w:rFonts w:ascii="Times New Roman" w:hAnsi="Times New Roman"/>
                <w:sz w:val="20"/>
                <w:lang w:val="it-IT"/>
              </w:rPr>
              <w:t>Si orienta nello spazio e nel tempo e interpreta i sistemi simbolici e cul- turali della società.</w:t>
            </w:r>
          </w:p>
        </w:tc>
        <w:tc>
          <w:tcPr>
            <w:tcW w:w="860" w:type="dxa"/>
          </w:tcPr>
          <w:p w:rsidR="00B1358A" w:rsidRPr="007E66DE" w:rsidRDefault="00B1358A">
            <w:pPr>
              <w:rPr>
                <w:lang w:val="it-IT"/>
              </w:rPr>
            </w:pPr>
          </w:p>
        </w:tc>
      </w:tr>
      <w:tr w:rsidR="00B1358A" w:rsidRPr="007E66DE">
        <w:trPr>
          <w:trHeight w:hRule="exact" w:val="550"/>
        </w:trPr>
        <w:tc>
          <w:tcPr>
            <w:tcW w:w="284" w:type="dxa"/>
            <w:vMerge/>
          </w:tcPr>
          <w:p w:rsidR="00B1358A" w:rsidRPr="007E66DE" w:rsidRDefault="00B1358A">
            <w:pPr>
              <w:rPr>
                <w:lang w:val="it-IT"/>
              </w:rPr>
            </w:pPr>
          </w:p>
        </w:tc>
        <w:tc>
          <w:tcPr>
            <w:tcW w:w="2835" w:type="dxa"/>
            <w:vMerge/>
          </w:tcPr>
          <w:p w:rsidR="00B1358A" w:rsidRPr="007E66DE" w:rsidRDefault="00B1358A">
            <w:pPr>
              <w:rPr>
                <w:lang w:val="it-IT"/>
              </w:rPr>
            </w:pPr>
          </w:p>
        </w:tc>
        <w:tc>
          <w:tcPr>
            <w:tcW w:w="5955" w:type="dxa"/>
          </w:tcPr>
          <w:p w:rsidR="00B1358A" w:rsidRPr="007E66DE" w:rsidRDefault="00AC02AC">
            <w:pPr>
              <w:pStyle w:val="TableParagraph"/>
              <w:spacing w:before="27"/>
              <w:ind w:left="105" w:right="184"/>
              <w:rPr>
                <w:rFonts w:ascii="Times New Roman" w:hAnsi="Times New Roman"/>
                <w:sz w:val="20"/>
                <w:lang w:val="it-IT"/>
              </w:rPr>
            </w:pPr>
            <w:r w:rsidRPr="007E66DE">
              <w:rPr>
                <w:rFonts w:ascii="Times New Roman" w:hAnsi="Times New Roman"/>
                <w:sz w:val="20"/>
                <w:lang w:val="it-IT"/>
              </w:rPr>
              <w:t>In relazione alle proprie potenzialità e al proprio talento si esprime ne- gli ambiti che gli sono più congeniali: motori, artistici e musicali.</w:t>
            </w:r>
          </w:p>
        </w:tc>
        <w:tc>
          <w:tcPr>
            <w:tcW w:w="860" w:type="dxa"/>
          </w:tcPr>
          <w:p w:rsidR="00B1358A" w:rsidRPr="007E66DE" w:rsidRDefault="00B1358A">
            <w:pPr>
              <w:rPr>
                <w:lang w:val="it-IT"/>
              </w:rPr>
            </w:pPr>
          </w:p>
        </w:tc>
      </w:tr>
      <w:tr w:rsidR="00B1358A" w:rsidRPr="007E66DE">
        <w:trPr>
          <w:trHeight w:hRule="exact" w:val="1010"/>
        </w:trPr>
        <w:tc>
          <w:tcPr>
            <w:tcW w:w="284" w:type="dxa"/>
          </w:tcPr>
          <w:p w:rsidR="00B1358A" w:rsidRPr="007E66DE" w:rsidRDefault="00AC02AC">
            <w:pPr>
              <w:pStyle w:val="TableParagraph"/>
              <w:spacing w:before="27"/>
              <w:ind w:left="33"/>
              <w:jc w:val="center"/>
              <w:rPr>
                <w:rFonts w:ascii="Times New Roman"/>
                <w:sz w:val="20"/>
                <w:lang w:val="it-IT"/>
              </w:rPr>
            </w:pPr>
            <w:r w:rsidRPr="007E66DE">
              <w:rPr>
                <w:rFonts w:ascii="Times New Roman"/>
                <w:w w:val="96"/>
                <w:sz w:val="20"/>
                <w:lang w:val="it-IT"/>
              </w:rPr>
              <w:t>9</w:t>
            </w:r>
          </w:p>
        </w:tc>
        <w:tc>
          <w:tcPr>
            <w:tcW w:w="9650" w:type="dxa"/>
            <w:gridSpan w:val="3"/>
          </w:tcPr>
          <w:p w:rsidR="00B1358A" w:rsidRPr="007E66DE" w:rsidRDefault="00AC02AC">
            <w:pPr>
              <w:pStyle w:val="TableParagraph"/>
              <w:spacing w:before="27"/>
              <w:rPr>
                <w:rFonts w:ascii="Times New Roman" w:hAnsi="Times New Roman"/>
                <w:sz w:val="20"/>
                <w:lang w:val="it-IT"/>
              </w:rPr>
            </w:pPr>
            <w:r w:rsidRPr="007E66DE">
              <w:rPr>
                <w:rFonts w:ascii="Times New Roman" w:hAnsi="Times New Roman"/>
                <w:sz w:val="20"/>
                <w:lang w:val="it-IT"/>
              </w:rPr>
              <w:t>L’alunno/a ha inoltre mostrato significative competenze nello svolgimento di attività scolastiche e/o extrascolastiche, relativamente a:</w:t>
            </w:r>
          </w:p>
          <w:p w:rsidR="00B1358A" w:rsidRPr="007E66DE" w:rsidRDefault="00AC02AC">
            <w:pPr>
              <w:pStyle w:val="TableParagraph"/>
              <w:spacing w:before="41"/>
              <w:rPr>
                <w:rFonts w:ascii="Times New Roman"/>
                <w:sz w:val="20"/>
                <w:lang w:val="it-IT"/>
              </w:rPr>
            </w:pPr>
            <w:r w:rsidRPr="007E66DE">
              <w:rPr>
                <w:rFonts w:ascii="Times New Roman"/>
                <w:sz w:val="20"/>
                <w:lang w:val="it-IT"/>
              </w:rPr>
              <w:t>......................................................................................................................................................................................</w:t>
            </w:r>
          </w:p>
        </w:tc>
      </w:tr>
    </w:tbl>
    <w:p w:rsidR="00B1358A" w:rsidRPr="007E66DE" w:rsidRDefault="00AC02AC">
      <w:pPr>
        <w:ind w:left="433"/>
        <w:rPr>
          <w:sz w:val="20"/>
          <w:lang w:val="it-IT"/>
        </w:rPr>
      </w:pPr>
      <w:r w:rsidRPr="007E66DE">
        <w:rPr>
          <w:sz w:val="20"/>
          <w:lang w:val="it-IT"/>
        </w:rPr>
        <w:t xml:space="preserve">* </w:t>
      </w:r>
      <w:r w:rsidRPr="007E66DE">
        <w:rPr>
          <w:i/>
          <w:sz w:val="20"/>
          <w:lang w:val="it-IT"/>
        </w:rPr>
        <w:t xml:space="preserve">Sense of initiative and entrepreneurship </w:t>
      </w:r>
      <w:r w:rsidRPr="007E66DE">
        <w:rPr>
          <w:sz w:val="20"/>
          <w:lang w:val="it-IT"/>
        </w:rPr>
        <w:t>nella Raccomandazione europea e del Consiglio del 18 dicembre 2006</w:t>
      </w:r>
    </w:p>
    <w:p w:rsidR="00B1358A" w:rsidRPr="007E66DE" w:rsidRDefault="00B1358A">
      <w:pPr>
        <w:pStyle w:val="Corpotesto"/>
        <w:rPr>
          <w:sz w:val="20"/>
          <w:lang w:val="it-IT"/>
        </w:rPr>
      </w:pPr>
    </w:p>
    <w:p w:rsidR="00B1358A" w:rsidRPr="007E66DE" w:rsidRDefault="00B1358A">
      <w:pPr>
        <w:pStyle w:val="Corpotesto"/>
        <w:spacing w:before="10"/>
        <w:rPr>
          <w:sz w:val="25"/>
          <w:lang w:val="it-IT"/>
        </w:rPr>
      </w:pPr>
    </w:p>
    <w:p w:rsidR="00B1358A" w:rsidRPr="007E66DE" w:rsidRDefault="00AC02AC">
      <w:pPr>
        <w:tabs>
          <w:tab w:val="left" w:pos="8617"/>
        </w:tabs>
        <w:ind w:left="772"/>
        <w:rPr>
          <w:lang w:val="it-IT"/>
        </w:rPr>
      </w:pPr>
      <w:r w:rsidRPr="007E66DE">
        <w:rPr>
          <w:lang w:val="it-IT"/>
        </w:rPr>
        <w:t>Data.</w:t>
      </w:r>
      <w:r w:rsidRPr="007E66DE">
        <w:rPr>
          <w:spacing w:val="-3"/>
          <w:lang w:val="it-IT"/>
        </w:rPr>
        <w:t xml:space="preserve"> </w:t>
      </w:r>
      <w:r w:rsidRPr="007E66DE">
        <w:rPr>
          <w:lang w:val="it-IT"/>
        </w:rPr>
        <w:t>……………….</w:t>
      </w:r>
      <w:r w:rsidRPr="007E66DE">
        <w:rPr>
          <w:lang w:val="it-IT"/>
        </w:rPr>
        <w:tab/>
        <w:t>Il Dirigente</w:t>
      </w:r>
      <w:r w:rsidRPr="007E66DE">
        <w:rPr>
          <w:spacing w:val="-10"/>
          <w:lang w:val="it-IT"/>
        </w:rPr>
        <w:t xml:space="preserve"> </w:t>
      </w:r>
      <w:r w:rsidRPr="007E66DE">
        <w:rPr>
          <w:lang w:val="it-IT"/>
        </w:rPr>
        <w:t>Scolastico</w:t>
      </w:r>
    </w:p>
    <w:p w:rsidR="00B1358A" w:rsidRPr="007E66DE" w:rsidRDefault="00B1358A">
      <w:pPr>
        <w:rPr>
          <w:lang w:val="it-IT"/>
        </w:rPr>
        <w:sectPr w:rsidR="00B1358A" w:rsidRPr="007E66DE">
          <w:headerReference w:type="default" r:id="rId25"/>
          <w:footerReference w:type="default" r:id="rId26"/>
          <w:pgSz w:w="11920" w:h="16850"/>
          <w:pgMar w:top="0" w:right="640" w:bottom="1400" w:left="200" w:header="0" w:footer="1207" w:gutter="0"/>
          <w:cols w:space="720"/>
        </w:sectPr>
      </w:pPr>
    </w:p>
    <w:p w:rsidR="00B1358A" w:rsidRPr="007E66DE" w:rsidRDefault="00B1358A">
      <w:pPr>
        <w:pStyle w:val="Corpotesto"/>
        <w:rPr>
          <w:sz w:val="20"/>
          <w:lang w:val="it-IT"/>
        </w:rPr>
      </w:pPr>
    </w:p>
    <w:p w:rsidR="00B1358A" w:rsidRPr="007E66DE" w:rsidRDefault="00B1358A">
      <w:pPr>
        <w:pStyle w:val="Corpotesto"/>
        <w:rPr>
          <w:sz w:val="20"/>
          <w:lang w:val="it-IT"/>
        </w:rPr>
      </w:pPr>
    </w:p>
    <w:p w:rsidR="00B1358A" w:rsidRPr="007E66DE" w:rsidRDefault="00B1358A">
      <w:pPr>
        <w:pStyle w:val="Corpotesto"/>
        <w:rPr>
          <w:sz w:val="20"/>
          <w:lang w:val="it-IT"/>
        </w:rPr>
      </w:pPr>
    </w:p>
    <w:p w:rsidR="00B1358A" w:rsidRPr="007E66DE" w:rsidRDefault="00B1358A">
      <w:pPr>
        <w:pStyle w:val="Corpotesto"/>
        <w:rPr>
          <w:sz w:val="20"/>
          <w:lang w:val="it-IT"/>
        </w:rPr>
      </w:pPr>
    </w:p>
    <w:p w:rsidR="00B1358A" w:rsidRPr="007E66DE" w:rsidRDefault="00B1358A">
      <w:pPr>
        <w:pStyle w:val="Corpotesto"/>
        <w:rPr>
          <w:sz w:val="20"/>
          <w:lang w:val="it-IT"/>
        </w:rPr>
      </w:pPr>
    </w:p>
    <w:p w:rsidR="00B1358A" w:rsidRPr="007E66DE" w:rsidRDefault="00B1358A">
      <w:pPr>
        <w:pStyle w:val="Corpotesto"/>
        <w:spacing w:before="8"/>
        <w:rPr>
          <w:sz w:val="18"/>
          <w:lang w:val="it-IT"/>
        </w:rPr>
      </w:pPr>
    </w:p>
    <w:p w:rsidR="00B1358A" w:rsidRPr="007E66DE" w:rsidRDefault="00AC02AC">
      <w:pPr>
        <w:tabs>
          <w:tab w:val="left" w:pos="1860"/>
        </w:tabs>
        <w:spacing w:before="75"/>
        <w:ind w:left="227"/>
        <w:rPr>
          <w:b/>
          <w:sz w:val="18"/>
          <w:lang w:val="it-IT"/>
        </w:rPr>
      </w:pPr>
      <w:r w:rsidRPr="007E66DE">
        <w:rPr>
          <w:b/>
          <w:position w:val="8"/>
          <w:sz w:val="12"/>
          <w:lang w:val="it-IT"/>
        </w:rPr>
        <w:t>(1)</w:t>
      </w:r>
      <w:r w:rsidRPr="007E66DE">
        <w:rPr>
          <w:b/>
          <w:spacing w:val="-2"/>
          <w:position w:val="8"/>
          <w:sz w:val="12"/>
          <w:lang w:val="it-IT"/>
        </w:rPr>
        <w:t xml:space="preserve"> </w:t>
      </w:r>
      <w:r w:rsidRPr="007E66DE">
        <w:rPr>
          <w:b/>
          <w:sz w:val="18"/>
          <w:lang w:val="it-IT"/>
        </w:rPr>
        <w:t>Livello</w:t>
      </w:r>
      <w:r w:rsidRPr="007E66DE">
        <w:rPr>
          <w:b/>
          <w:sz w:val="18"/>
          <w:lang w:val="it-IT"/>
        </w:rPr>
        <w:tab/>
        <w:t>Indicatori</w:t>
      </w:r>
      <w:r w:rsidRPr="007E66DE">
        <w:rPr>
          <w:b/>
          <w:spacing w:val="-21"/>
          <w:sz w:val="18"/>
          <w:lang w:val="it-IT"/>
        </w:rPr>
        <w:t xml:space="preserve"> </w:t>
      </w:r>
      <w:r w:rsidRPr="007E66DE">
        <w:rPr>
          <w:b/>
          <w:sz w:val="18"/>
          <w:lang w:val="it-IT"/>
        </w:rPr>
        <w:t>esplicativi</w:t>
      </w:r>
    </w:p>
    <w:p w:rsidR="00B1358A" w:rsidRPr="007E66DE" w:rsidRDefault="00AC02AC">
      <w:pPr>
        <w:pStyle w:val="Corpotesto"/>
        <w:spacing w:before="2"/>
        <w:rPr>
          <w:b/>
          <w:sz w:val="15"/>
          <w:lang w:val="it-IT"/>
        </w:rPr>
      </w:pPr>
      <w:r w:rsidRPr="007E66DE">
        <w:rPr>
          <w:noProof/>
          <w:lang w:val="it-IT" w:eastAsia="it-IT"/>
        </w:rPr>
        <w:drawing>
          <wp:anchor distT="0" distB="0" distL="0" distR="0" simplePos="0" relativeHeight="1312" behindDoc="0" locked="0" layoutInCell="1" allowOverlap="1">
            <wp:simplePos x="0" y="0"/>
            <wp:positionH relativeFrom="page">
              <wp:posOffset>263525</wp:posOffset>
            </wp:positionH>
            <wp:positionV relativeFrom="paragraph">
              <wp:posOffset>142587</wp:posOffset>
            </wp:positionV>
            <wp:extent cx="6176644" cy="15240"/>
            <wp:effectExtent l="0" t="0" r="0" b="0"/>
            <wp:wrapTopAndBottom/>
            <wp:docPr id="4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1.png"/>
                    <pic:cNvPicPr/>
                  </pic:nvPicPr>
                  <pic:blipFill>
                    <a:blip r:embed="rId27" cstate="print"/>
                    <a:stretch>
                      <a:fillRect/>
                    </a:stretch>
                  </pic:blipFill>
                  <pic:spPr>
                    <a:xfrm>
                      <a:off x="0" y="0"/>
                      <a:ext cx="6176644" cy="15240"/>
                    </a:xfrm>
                    <a:prstGeom prst="rect">
                      <a:avLst/>
                    </a:prstGeom>
                  </pic:spPr>
                </pic:pic>
              </a:graphicData>
            </a:graphic>
          </wp:anchor>
        </w:drawing>
      </w:r>
    </w:p>
    <w:p w:rsidR="00B1358A" w:rsidRPr="007E66DE" w:rsidRDefault="00AC02AC">
      <w:pPr>
        <w:tabs>
          <w:tab w:val="left" w:pos="1860"/>
        </w:tabs>
        <w:spacing w:before="83" w:line="235" w:lineRule="auto"/>
        <w:ind w:left="1860" w:right="324" w:hanging="1633"/>
        <w:rPr>
          <w:sz w:val="18"/>
          <w:lang w:val="it-IT"/>
        </w:rPr>
      </w:pPr>
      <w:r w:rsidRPr="007E66DE">
        <w:rPr>
          <w:b/>
          <w:i/>
          <w:sz w:val="18"/>
          <w:lang w:val="it-IT"/>
        </w:rPr>
        <w:t>A</w:t>
      </w:r>
      <w:r w:rsidRPr="007E66DE">
        <w:rPr>
          <w:b/>
          <w:i/>
          <w:spacing w:val="-2"/>
          <w:sz w:val="18"/>
          <w:lang w:val="it-IT"/>
        </w:rPr>
        <w:t xml:space="preserve"> </w:t>
      </w:r>
      <w:r w:rsidRPr="007E66DE">
        <w:rPr>
          <w:b/>
          <w:i/>
          <w:sz w:val="18"/>
          <w:lang w:val="it-IT"/>
        </w:rPr>
        <w:t>–</w:t>
      </w:r>
      <w:r w:rsidRPr="007E66DE">
        <w:rPr>
          <w:b/>
          <w:i/>
          <w:spacing w:val="-2"/>
          <w:sz w:val="18"/>
          <w:lang w:val="it-IT"/>
        </w:rPr>
        <w:t xml:space="preserve"> </w:t>
      </w:r>
      <w:r w:rsidRPr="007E66DE">
        <w:rPr>
          <w:b/>
          <w:i/>
          <w:sz w:val="18"/>
          <w:lang w:val="it-IT"/>
        </w:rPr>
        <w:t>Avanzato</w:t>
      </w:r>
      <w:r w:rsidRPr="007E66DE">
        <w:rPr>
          <w:b/>
          <w:i/>
          <w:sz w:val="18"/>
          <w:lang w:val="it-IT"/>
        </w:rPr>
        <w:tab/>
      </w:r>
      <w:r w:rsidRPr="007E66DE">
        <w:rPr>
          <w:sz w:val="18"/>
          <w:lang w:val="it-IT"/>
        </w:rPr>
        <w:t>L’alunno/a svolge compiti e risolve problemi complessi, mostrando padronanza nell’uso delle  conoscenze e</w:t>
      </w:r>
      <w:r w:rsidRPr="007E66DE">
        <w:rPr>
          <w:spacing w:val="-10"/>
          <w:sz w:val="18"/>
          <w:lang w:val="it-IT"/>
        </w:rPr>
        <w:t xml:space="preserve"> </w:t>
      </w:r>
      <w:r w:rsidRPr="007E66DE">
        <w:rPr>
          <w:sz w:val="18"/>
          <w:lang w:val="it-IT"/>
        </w:rPr>
        <w:t>delle</w:t>
      </w:r>
      <w:r w:rsidRPr="007E66DE">
        <w:rPr>
          <w:spacing w:val="-3"/>
          <w:sz w:val="18"/>
          <w:lang w:val="it-IT"/>
        </w:rPr>
        <w:t xml:space="preserve"> </w:t>
      </w:r>
      <w:r w:rsidRPr="007E66DE">
        <w:rPr>
          <w:sz w:val="18"/>
          <w:lang w:val="it-IT"/>
        </w:rPr>
        <w:t>abilità; propone</w:t>
      </w:r>
      <w:r w:rsidRPr="007E66DE">
        <w:rPr>
          <w:spacing w:val="-3"/>
          <w:sz w:val="18"/>
          <w:lang w:val="it-IT"/>
        </w:rPr>
        <w:t xml:space="preserve"> </w:t>
      </w:r>
      <w:r w:rsidRPr="007E66DE">
        <w:rPr>
          <w:sz w:val="18"/>
          <w:lang w:val="it-IT"/>
        </w:rPr>
        <w:t>e</w:t>
      </w:r>
      <w:r w:rsidRPr="007E66DE">
        <w:rPr>
          <w:spacing w:val="-3"/>
          <w:sz w:val="18"/>
          <w:lang w:val="it-IT"/>
        </w:rPr>
        <w:t xml:space="preserve"> </w:t>
      </w:r>
      <w:r w:rsidRPr="007E66DE">
        <w:rPr>
          <w:sz w:val="18"/>
          <w:lang w:val="it-IT"/>
        </w:rPr>
        <w:t>sostiene</w:t>
      </w:r>
      <w:r w:rsidRPr="007E66DE">
        <w:rPr>
          <w:spacing w:val="-3"/>
          <w:sz w:val="18"/>
          <w:lang w:val="it-IT"/>
        </w:rPr>
        <w:t xml:space="preserve"> </w:t>
      </w:r>
      <w:r w:rsidRPr="007E66DE">
        <w:rPr>
          <w:sz w:val="18"/>
          <w:lang w:val="it-IT"/>
        </w:rPr>
        <w:t>le</w:t>
      </w:r>
      <w:r w:rsidRPr="007E66DE">
        <w:rPr>
          <w:spacing w:val="-4"/>
          <w:sz w:val="18"/>
          <w:lang w:val="it-IT"/>
        </w:rPr>
        <w:t xml:space="preserve"> </w:t>
      </w:r>
      <w:r w:rsidRPr="007E66DE">
        <w:rPr>
          <w:sz w:val="18"/>
          <w:lang w:val="it-IT"/>
        </w:rPr>
        <w:t>proprie</w:t>
      </w:r>
      <w:r w:rsidRPr="007E66DE">
        <w:rPr>
          <w:spacing w:val="-3"/>
          <w:sz w:val="18"/>
          <w:lang w:val="it-IT"/>
        </w:rPr>
        <w:t xml:space="preserve"> </w:t>
      </w:r>
      <w:r w:rsidRPr="007E66DE">
        <w:rPr>
          <w:sz w:val="18"/>
          <w:lang w:val="it-IT"/>
        </w:rPr>
        <w:t>opinioni</w:t>
      </w:r>
      <w:r w:rsidRPr="007E66DE">
        <w:rPr>
          <w:spacing w:val="-3"/>
          <w:sz w:val="18"/>
          <w:lang w:val="it-IT"/>
        </w:rPr>
        <w:t xml:space="preserve"> </w:t>
      </w:r>
      <w:r w:rsidRPr="007E66DE">
        <w:rPr>
          <w:sz w:val="18"/>
          <w:lang w:val="it-IT"/>
        </w:rPr>
        <w:t>e</w:t>
      </w:r>
      <w:r w:rsidRPr="007E66DE">
        <w:rPr>
          <w:spacing w:val="-3"/>
          <w:sz w:val="18"/>
          <w:lang w:val="it-IT"/>
        </w:rPr>
        <w:t xml:space="preserve"> </w:t>
      </w:r>
      <w:r w:rsidRPr="007E66DE">
        <w:rPr>
          <w:sz w:val="18"/>
          <w:lang w:val="it-IT"/>
        </w:rPr>
        <w:t>assume</w:t>
      </w:r>
      <w:r w:rsidRPr="007E66DE">
        <w:rPr>
          <w:spacing w:val="-3"/>
          <w:sz w:val="18"/>
          <w:lang w:val="it-IT"/>
        </w:rPr>
        <w:t xml:space="preserve"> </w:t>
      </w:r>
      <w:r w:rsidRPr="007E66DE">
        <w:rPr>
          <w:sz w:val="18"/>
          <w:lang w:val="it-IT"/>
        </w:rPr>
        <w:t>in</w:t>
      </w:r>
      <w:r w:rsidRPr="007E66DE">
        <w:rPr>
          <w:spacing w:val="-3"/>
          <w:sz w:val="18"/>
          <w:lang w:val="it-IT"/>
        </w:rPr>
        <w:t xml:space="preserve"> </w:t>
      </w:r>
      <w:r w:rsidRPr="007E66DE">
        <w:rPr>
          <w:sz w:val="18"/>
          <w:lang w:val="it-IT"/>
        </w:rPr>
        <w:t>modo</w:t>
      </w:r>
      <w:r w:rsidRPr="007E66DE">
        <w:rPr>
          <w:spacing w:val="-2"/>
          <w:sz w:val="18"/>
          <w:lang w:val="it-IT"/>
        </w:rPr>
        <w:t xml:space="preserve"> </w:t>
      </w:r>
      <w:r w:rsidRPr="007E66DE">
        <w:rPr>
          <w:sz w:val="18"/>
          <w:lang w:val="it-IT"/>
        </w:rPr>
        <w:t>responsabile</w:t>
      </w:r>
      <w:r w:rsidRPr="007E66DE">
        <w:rPr>
          <w:spacing w:val="-1"/>
          <w:sz w:val="18"/>
          <w:lang w:val="it-IT"/>
        </w:rPr>
        <w:t xml:space="preserve"> </w:t>
      </w:r>
      <w:r w:rsidRPr="007E66DE">
        <w:rPr>
          <w:sz w:val="18"/>
          <w:lang w:val="it-IT"/>
        </w:rPr>
        <w:t>decisioni</w:t>
      </w:r>
      <w:r w:rsidRPr="007E66DE">
        <w:rPr>
          <w:spacing w:val="-3"/>
          <w:sz w:val="18"/>
          <w:lang w:val="it-IT"/>
        </w:rPr>
        <w:t xml:space="preserve"> </w:t>
      </w:r>
      <w:r w:rsidRPr="007E66DE">
        <w:rPr>
          <w:sz w:val="18"/>
          <w:lang w:val="it-IT"/>
        </w:rPr>
        <w:t>consapevoli.</w:t>
      </w:r>
    </w:p>
    <w:p w:rsidR="00B1358A" w:rsidRPr="007E66DE" w:rsidRDefault="00AC02AC">
      <w:pPr>
        <w:tabs>
          <w:tab w:val="left" w:pos="1860"/>
        </w:tabs>
        <w:spacing w:before="36" w:line="230" w:lineRule="auto"/>
        <w:ind w:left="1860" w:right="341" w:hanging="1633"/>
        <w:rPr>
          <w:sz w:val="18"/>
          <w:lang w:val="it-IT"/>
        </w:rPr>
      </w:pPr>
      <w:r w:rsidRPr="007E66DE">
        <w:rPr>
          <w:b/>
          <w:i/>
          <w:sz w:val="18"/>
          <w:lang w:val="it-IT"/>
        </w:rPr>
        <w:t>B</w:t>
      </w:r>
      <w:r w:rsidRPr="007E66DE">
        <w:rPr>
          <w:b/>
          <w:i/>
          <w:spacing w:val="-4"/>
          <w:sz w:val="18"/>
          <w:lang w:val="it-IT"/>
        </w:rPr>
        <w:t xml:space="preserve"> </w:t>
      </w:r>
      <w:r w:rsidRPr="007E66DE">
        <w:rPr>
          <w:b/>
          <w:i/>
          <w:sz w:val="18"/>
          <w:lang w:val="it-IT"/>
        </w:rPr>
        <w:t>–</w:t>
      </w:r>
      <w:r w:rsidRPr="007E66DE">
        <w:rPr>
          <w:b/>
          <w:i/>
          <w:spacing w:val="-2"/>
          <w:sz w:val="18"/>
          <w:lang w:val="it-IT"/>
        </w:rPr>
        <w:t xml:space="preserve"> </w:t>
      </w:r>
      <w:r w:rsidRPr="007E66DE">
        <w:rPr>
          <w:b/>
          <w:i/>
          <w:sz w:val="18"/>
          <w:lang w:val="it-IT"/>
        </w:rPr>
        <w:t>Intermedio</w:t>
      </w:r>
      <w:r w:rsidRPr="007E66DE">
        <w:rPr>
          <w:b/>
          <w:i/>
          <w:sz w:val="18"/>
          <w:lang w:val="it-IT"/>
        </w:rPr>
        <w:tab/>
      </w:r>
      <w:r w:rsidRPr="007E66DE">
        <w:rPr>
          <w:sz w:val="18"/>
          <w:lang w:val="it-IT"/>
        </w:rPr>
        <w:t>L’alunno/a</w:t>
      </w:r>
      <w:r w:rsidRPr="007E66DE">
        <w:rPr>
          <w:spacing w:val="-7"/>
          <w:sz w:val="18"/>
          <w:lang w:val="it-IT"/>
        </w:rPr>
        <w:t xml:space="preserve"> </w:t>
      </w:r>
      <w:r w:rsidRPr="007E66DE">
        <w:rPr>
          <w:sz w:val="18"/>
          <w:lang w:val="it-IT"/>
        </w:rPr>
        <w:t>svolge</w:t>
      </w:r>
      <w:r w:rsidRPr="007E66DE">
        <w:rPr>
          <w:spacing w:val="-8"/>
          <w:sz w:val="18"/>
          <w:lang w:val="it-IT"/>
        </w:rPr>
        <w:t xml:space="preserve"> </w:t>
      </w:r>
      <w:r w:rsidRPr="007E66DE">
        <w:rPr>
          <w:sz w:val="18"/>
          <w:lang w:val="it-IT"/>
        </w:rPr>
        <w:t>compiti</w:t>
      </w:r>
      <w:r w:rsidRPr="007E66DE">
        <w:rPr>
          <w:spacing w:val="-6"/>
          <w:sz w:val="18"/>
          <w:lang w:val="it-IT"/>
        </w:rPr>
        <w:t xml:space="preserve"> </w:t>
      </w:r>
      <w:r w:rsidRPr="007E66DE">
        <w:rPr>
          <w:sz w:val="18"/>
          <w:lang w:val="it-IT"/>
        </w:rPr>
        <w:t>e</w:t>
      </w:r>
      <w:r w:rsidRPr="007E66DE">
        <w:rPr>
          <w:spacing w:val="-7"/>
          <w:sz w:val="18"/>
          <w:lang w:val="it-IT"/>
        </w:rPr>
        <w:t xml:space="preserve"> </w:t>
      </w:r>
      <w:r w:rsidRPr="007E66DE">
        <w:rPr>
          <w:sz w:val="18"/>
          <w:lang w:val="it-IT"/>
        </w:rPr>
        <w:t>risolve</w:t>
      </w:r>
      <w:r w:rsidRPr="007E66DE">
        <w:rPr>
          <w:spacing w:val="-8"/>
          <w:sz w:val="18"/>
          <w:lang w:val="it-IT"/>
        </w:rPr>
        <w:t xml:space="preserve"> </w:t>
      </w:r>
      <w:r w:rsidRPr="007E66DE">
        <w:rPr>
          <w:sz w:val="18"/>
          <w:lang w:val="it-IT"/>
        </w:rPr>
        <w:t>problemi</w:t>
      </w:r>
      <w:r w:rsidRPr="007E66DE">
        <w:rPr>
          <w:spacing w:val="-6"/>
          <w:sz w:val="18"/>
          <w:lang w:val="it-IT"/>
        </w:rPr>
        <w:t xml:space="preserve"> </w:t>
      </w:r>
      <w:r w:rsidRPr="007E66DE">
        <w:rPr>
          <w:sz w:val="18"/>
          <w:lang w:val="it-IT"/>
        </w:rPr>
        <w:t>in</w:t>
      </w:r>
      <w:r w:rsidRPr="007E66DE">
        <w:rPr>
          <w:spacing w:val="-4"/>
          <w:sz w:val="18"/>
          <w:lang w:val="it-IT"/>
        </w:rPr>
        <w:t xml:space="preserve"> </w:t>
      </w:r>
      <w:r w:rsidRPr="007E66DE">
        <w:rPr>
          <w:sz w:val="18"/>
          <w:lang w:val="it-IT"/>
        </w:rPr>
        <w:t>situazioni</w:t>
      </w:r>
      <w:r w:rsidRPr="007E66DE">
        <w:rPr>
          <w:spacing w:val="-6"/>
          <w:sz w:val="18"/>
          <w:lang w:val="it-IT"/>
        </w:rPr>
        <w:t xml:space="preserve"> </w:t>
      </w:r>
      <w:r w:rsidRPr="007E66DE">
        <w:rPr>
          <w:sz w:val="18"/>
          <w:lang w:val="it-IT"/>
        </w:rPr>
        <w:t>nuove,</w:t>
      </w:r>
      <w:r w:rsidRPr="007E66DE">
        <w:rPr>
          <w:spacing w:val="-5"/>
          <w:sz w:val="18"/>
          <w:lang w:val="it-IT"/>
        </w:rPr>
        <w:t xml:space="preserve"> </w:t>
      </w:r>
      <w:r w:rsidRPr="007E66DE">
        <w:rPr>
          <w:sz w:val="18"/>
          <w:lang w:val="it-IT"/>
        </w:rPr>
        <w:t>compie</w:t>
      </w:r>
      <w:r w:rsidRPr="007E66DE">
        <w:rPr>
          <w:spacing w:val="-8"/>
          <w:sz w:val="18"/>
          <w:lang w:val="it-IT"/>
        </w:rPr>
        <w:t xml:space="preserve"> </w:t>
      </w:r>
      <w:r w:rsidRPr="007E66DE">
        <w:rPr>
          <w:sz w:val="18"/>
          <w:lang w:val="it-IT"/>
        </w:rPr>
        <w:t>scelte</w:t>
      </w:r>
      <w:r w:rsidRPr="007E66DE">
        <w:rPr>
          <w:spacing w:val="-8"/>
          <w:sz w:val="18"/>
          <w:lang w:val="it-IT"/>
        </w:rPr>
        <w:t xml:space="preserve"> </w:t>
      </w:r>
      <w:r w:rsidRPr="007E66DE">
        <w:rPr>
          <w:sz w:val="18"/>
          <w:lang w:val="it-IT"/>
        </w:rPr>
        <w:t>consapevoli,</w:t>
      </w:r>
      <w:r w:rsidRPr="007E66DE">
        <w:rPr>
          <w:spacing w:val="-5"/>
          <w:sz w:val="18"/>
          <w:lang w:val="it-IT"/>
        </w:rPr>
        <w:t xml:space="preserve"> </w:t>
      </w:r>
      <w:r w:rsidRPr="007E66DE">
        <w:rPr>
          <w:sz w:val="18"/>
          <w:lang w:val="it-IT"/>
        </w:rPr>
        <w:t>mostrando</w:t>
      </w:r>
      <w:r w:rsidRPr="007E66DE">
        <w:rPr>
          <w:spacing w:val="-7"/>
          <w:sz w:val="18"/>
          <w:lang w:val="it-IT"/>
        </w:rPr>
        <w:t xml:space="preserve"> </w:t>
      </w:r>
      <w:r w:rsidRPr="007E66DE">
        <w:rPr>
          <w:sz w:val="18"/>
          <w:lang w:val="it-IT"/>
        </w:rPr>
        <w:t>di</w:t>
      </w:r>
      <w:r w:rsidRPr="007E66DE">
        <w:rPr>
          <w:spacing w:val="-4"/>
          <w:sz w:val="18"/>
          <w:lang w:val="it-IT"/>
        </w:rPr>
        <w:t xml:space="preserve"> </w:t>
      </w:r>
      <w:r w:rsidRPr="007E66DE">
        <w:rPr>
          <w:sz w:val="18"/>
          <w:lang w:val="it-IT"/>
        </w:rPr>
        <w:t>saper</w:t>
      </w:r>
      <w:r w:rsidRPr="007E66DE">
        <w:rPr>
          <w:spacing w:val="-3"/>
          <w:sz w:val="18"/>
          <w:lang w:val="it-IT"/>
        </w:rPr>
        <w:t xml:space="preserve"> </w:t>
      </w:r>
      <w:r w:rsidRPr="007E66DE">
        <w:rPr>
          <w:sz w:val="18"/>
          <w:lang w:val="it-IT"/>
        </w:rPr>
        <w:t>utilizzare le conoscenze e le abilità</w:t>
      </w:r>
      <w:r w:rsidRPr="007E66DE">
        <w:rPr>
          <w:spacing w:val="-33"/>
          <w:sz w:val="18"/>
          <w:lang w:val="it-IT"/>
        </w:rPr>
        <w:t xml:space="preserve"> </w:t>
      </w:r>
      <w:r w:rsidRPr="007E66DE">
        <w:rPr>
          <w:sz w:val="18"/>
          <w:lang w:val="it-IT"/>
        </w:rPr>
        <w:t>acquisite.</w:t>
      </w:r>
    </w:p>
    <w:p w:rsidR="00B1358A" w:rsidRPr="007E66DE" w:rsidRDefault="00AC02AC">
      <w:pPr>
        <w:tabs>
          <w:tab w:val="left" w:pos="1860"/>
        </w:tabs>
        <w:spacing w:before="26" w:line="235" w:lineRule="auto"/>
        <w:ind w:left="1860" w:right="108" w:hanging="1633"/>
        <w:rPr>
          <w:sz w:val="18"/>
          <w:lang w:val="it-IT"/>
        </w:rPr>
      </w:pPr>
      <w:r w:rsidRPr="007E66DE">
        <w:rPr>
          <w:b/>
          <w:i/>
          <w:sz w:val="18"/>
          <w:lang w:val="it-IT"/>
        </w:rPr>
        <w:t>C –</w:t>
      </w:r>
      <w:r w:rsidRPr="007E66DE">
        <w:rPr>
          <w:b/>
          <w:i/>
          <w:spacing w:val="-1"/>
          <w:sz w:val="18"/>
          <w:lang w:val="it-IT"/>
        </w:rPr>
        <w:t xml:space="preserve"> </w:t>
      </w:r>
      <w:r w:rsidRPr="007E66DE">
        <w:rPr>
          <w:b/>
          <w:i/>
          <w:sz w:val="18"/>
          <w:lang w:val="it-IT"/>
        </w:rPr>
        <w:t>Base</w:t>
      </w:r>
      <w:r w:rsidRPr="007E66DE">
        <w:rPr>
          <w:b/>
          <w:i/>
          <w:sz w:val="18"/>
          <w:lang w:val="it-IT"/>
        </w:rPr>
        <w:tab/>
      </w:r>
      <w:r w:rsidRPr="007E66DE">
        <w:rPr>
          <w:sz w:val="18"/>
          <w:lang w:val="it-IT"/>
        </w:rPr>
        <w:t>L’alunno/a svolge compiti semplici anche in situazioni nuove, mostrando di possedere conoscenze   e abilità</w:t>
      </w:r>
      <w:r w:rsidRPr="007E66DE">
        <w:rPr>
          <w:spacing w:val="-12"/>
          <w:sz w:val="18"/>
          <w:lang w:val="it-IT"/>
        </w:rPr>
        <w:t xml:space="preserve"> </w:t>
      </w:r>
      <w:r w:rsidRPr="007E66DE">
        <w:rPr>
          <w:sz w:val="18"/>
          <w:lang w:val="it-IT"/>
        </w:rPr>
        <w:t>fondamentali</w:t>
      </w:r>
      <w:r w:rsidRPr="007E66DE">
        <w:rPr>
          <w:spacing w:val="-3"/>
          <w:sz w:val="18"/>
          <w:lang w:val="it-IT"/>
        </w:rPr>
        <w:t xml:space="preserve"> </w:t>
      </w:r>
      <w:r w:rsidRPr="007E66DE">
        <w:rPr>
          <w:sz w:val="18"/>
          <w:lang w:val="it-IT"/>
        </w:rPr>
        <w:t>e di saper applicare basilari regole e procedureapprese.</w:t>
      </w:r>
    </w:p>
    <w:p w:rsidR="00B1358A" w:rsidRPr="007E66DE" w:rsidRDefault="00AC02AC">
      <w:pPr>
        <w:tabs>
          <w:tab w:val="left" w:pos="1860"/>
        </w:tabs>
        <w:ind w:left="227"/>
        <w:rPr>
          <w:sz w:val="18"/>
          <w:lang w:val="it-IT"/>
        </w:rPr>
      </w:pPr>
      <w:r w:rsidRPr="007E66DE">
        <w:rPr>
          <w:b/>
          <w:i/>
          <w:sz w:val="18"/>
          <w:lang w:val="it-IT"/>
        </w:rPr>
        <w:t>D</w:t>
      </w:r>
      <w:r w:rsidRPr="007E66DE">
        <w:rPr>
          <w:b/>
          <w:i/>
          <w:spacing w:val="-5"/>
          <w:sz w:val="18"/>
          <w:lang w:val="it-IT"/>
        </w:rPr>
        <w:t xml:space="preserve"> </w:t>
      </w:r>
      <w:r w:rsidRPr="007E66DE">
        <w:rPr>
          <w:b/>
          <w:i/>
          <w:sz w:val="18"/>
          <w:lang w:val="it-IT"/>
        </w:rPr>
        <w:t>–</w:t>
      </w:r>
      <w:r w:rsidRPr="007E66DE">
        <w:rPr>
          <w:b/>
          <w:i/>
          <w:spacing w:val="-3"/>
          <w:sz w:val="18"/>
          <w:lang w:val="it-IT"/>
        </w:rPr>
        <w:t xml:space="preserve"> </w:t>
      </w:r>
      <w:r w:rsidRPr="007E66DE">
        <w:rPr>
          <w:b/>
          <w:i/>
          <w:sz w:val="18"/>
          <w:lang w:val="it-IT"/>
        </w:rPr>
        <w:t>Iniziale</w:t>
      </w:r>
      <w:r w:rsidRPr="007E66DE">
        <w:rPr>
          <w:b/>
          <w:i/>
          <w:sz w:val="18"/>
          <w:lang w:val="it-IT"/>
        </w:rPr>
        <w:tab/>
      </w:r>
      <w:r w:rsidRPr="007E66DE">
        <w:rPr>
          <w:sz w:val="18"/>
          <w:lang w:val="it-IT"/>
        </w:rPr>
        <w:t>L’alunno/a,</w:t>
      </w:r>
      <w:r w:rsidRPr="007E66DE">
        <w:rPr>
          <w:spacing w:val="-5"/>
          <w:sz w:val="18"/>
          <w:lang w:val="it-IT"/>
        </w:rPr>
        <w:t xml:space="preserve"> </w:t>
      </w:r>
      <w:r w:rsidRPr="007E66DE">
        <w:rPr>
          <w:sz w:val="18"/>
          <w:lang w:val="it-IT"/>
        </w:rPr>
        <w:t>se</w:t>
      </w:r>
      <w:r w:rsidRPr="007E66DE">
        <w:rPr>
          <w:spacing w:val="-11"/>
          <w:sz w:val="18"/>
          <w:lang w:val="it-IT"/>
        </w:rPr>
        <w:t xml:space="preserve"> </w:t>
      </w:r>
      <w:r w:rsidRPr="007E66DE">
        <w:rPr>
          <w:sz w:val="18"/>
          <w:lang w:val="it-IT"/>
        </w:rPr>
        <w:t>opportunamente</w:t>
      </w:r>
      <w:r w:rsidRPr="007E66DE">
        <w:rPr>
          <w:spacing w:val="-9"/>
          <w:sz w:val="18"/>
          <w:lang w:val="it-IT"/>
        </w:rPr>
        <w:t xml:space="preserve"> </w:t>
      </w:r>
      <w:r w:rsidRPr="007E66DE">
        <w:rPr>
          <w:sz w:val="18"/>
          <w:lang w:val="it-IT"/>
        </w:rPr>
        <w:t>guidato/a,</w:t>
      </w:r>
      <w:r w:rsidRPr="007E66DE">
        <w:rPr>
          <w:spacing w:val="-6"/>
          <w:sz w:val="18"/>
          <w:lang w:val="it-IT"/>
        </w:rPr>
        <w:t xml:space="preserve"> </w:t>
      </w:r>
      <w:r w:rsidRPr="007E66DE">
        <w:rPr>
          <w:sz w:val="18"/>
          <w:lang w:val="it-IT"/>
        </w:rPr>
        <w:t>svolge</w:t>
      </w:r>
      <w:r w:rsidRPr="007E66DE">
        <w:rPr>
          <w:spacing w:val="-9"/>
          <w:sz w:val="18"/>
          <w:lang w:val="it-IT"/>
        </w:rPr>
        <w:t xml:space="preserve"> </w:t>
      </w:r>
      <w:r w:rsidRPr="007E66DE">
        <w:rPr>
          <w:sz w:val="18"/>
          <w:lang w:val="it-IT"/>
        </w:rPr>
        <w:t>compiti</w:t>
      </w:r>
      <w:r w:rsidRPr="007E66DE">
        <w:rPr>
          <w:spacing w:val="-9"/>
          <w:sz w:val="18"/>
          <w:lang w:val="it-IT"/>
        </w:rPr>
        <w:t xml:space="preserve"> </w:t>
      </w:r>
      <w:r w:rsidRPr="007E66DE">
        <w:rPr>
          <w:sz w:val="18"/>
          <w:lang w:val="it-IT"/>
        </w:rPr>
        <w:t>semplici</w:t>
      </w:r>
      <w:r w:rsidRPr="007E66DE">
        <w:rPr>
          <w:spacing w:val="-7"/>
          <w:sz w:val="18"/>
          <w:lang w:val="it-IT"/>
        </w:rPr>
        <w:t xml:space="preserve"> </w:t>
      </w:r>
      <w:r w:rsidRPr="007E66DE">
        <w:rPr>
          <w:sz w:val="18"/>
          <w:lang w:val="it-IT"/>
        </w:rPr>
        <w:t>in</w:t>
      </w:r>
      <w:r w:rsidRPr="007E66DE">
        <w:rPr>
          <w:spacing w:val="-8"/>
          <w:sz w:val="18"/>
          <w:lang w:val="it-IT"/>
        </w:rPr>
        <w:t xml:space="preserve"> </w:t>
      </w:r>
      <w:r w:rsidRPr="007E66DE">
        <w:rPr>
          <w:sz w:val="18"/>
          <w:lang w:val="it-IT"/>
        </w:rPr>
        <w:t>situazioni</w:t>
      </w:r>
      <w:r w:rsidRPr="007E66DE">
        <w:rPr>
          <w:spacing w:val="-9"/>
          <w:sz w:val="18"/>
          <w:lang w:val="it-IT"/>
        </w:rPr>
        <w:t xml:space="preserve"> </w:t>
      </w:r>
      <w:r w:rsidRPr="007E66DE">
        <w:rPr>
          <w:sz w:val="18"/>
          <w:lang w:val="it-IT"/>
        </w:rPr>
        <w:t>note</w:t>
      </w:r>
    </w:p>
    <w:p w:rsidR="00B1358A" w:rsidRPr="007E66DE" w:rsidRDefault="00B1358A">
      <w:pPr>
        <w:pStyle w:val="Corpotesto"/>
        <w:rPr>
          <w:sz w:val="18"/>
          <w:lang w:val="it-IT"/>
        </w:rPr>
      </w:pPr>
    </w:p>
    <w:p w:rsidR="00B1358A" w:rsidRPr="007E66DE" w:rsidRDefault="00B1358A">
      <w:pPr>
        <w:pStyle w:val="Corpotesto"/>
        <w:rPr>
          <w:sz w:val="18"/>
          <w:lang w:val="it-IT"/>
        </w:rPr>
      </w:pPr>
    </w:p>
    <w:p w:rsidR="00B1358A" w:rsidRPr="007E66DE" w:rsidRDefault="00B1358A">
      <w:pPr>
        <w:pStyle w:val="Corpotesto"/>
        <w:rPr>
          <w:sz w:val="18"/>
          <w:lang w:val="it-IT"/>
        </w:rPr>
      </w:pPr>
    </w:p>
    <w:p w:rsidR="00B1358A" w:rsidRPr="007E66DE" w:rsidRDefault="00B1358A">
      <w:pPr>
        <w:pStyle w:val="Corpotesto"/>
        <w:rPr>
          <w:sz w:val="26"/>
          <w:lang w:val="it-IT"/>
        </w:rPr>
      </w:pPr>
    </w:p>
    <w:p w:rsidR="00B1358A" w:rsidRPr="007E66DE" w:rsidRDefault="00AC02AC">
      <w:pPr>
        <w:spacing w:before="1"/>
        <w:ind w:left="227"/>
        <w:rPr>
          <w:i/>
          <w:sz w:val="19"/>
          <w:lang w:val="it-IT"/>
        </w:rPr>
      </w:pPr>
      <w:r w:rsidRPr="007E66DE">
        <w:rPr>
          <w:i/>
          <w:sz w:val="19"/>
          <w:lang w:val="it-IT"/>
        </w:rPr>
        <w:t>Il presente  Documento è stato  deliberato  dal Collegio  Docenti  con delibere   n. …. del …./2017</w:t>
      </w:r>
    </w:p>
    <w:p w:rsidR="00B1358A" w:rsidRPr="007E66DE" w:rsidRDefault="00B1358A">
      <w:pPr>
        <w:pStyle w:val="Corpotesto"/>
        <w:spacing w:before="8"/>
        <w:rPr>
          <w:i/>
          <w:sz w:val="22"/>
          <w:lang w:val="it-IT"/>
        </w:rPr>
      </w:pPr>
    </w:p>
    <w:p w:rsidR="00B1358A" w:rsidRPr="007E66DE" w:rsidRDefault="00AC02AC">
      <w:pPr>
        <w:pStyle w:val="Corpotesto"/>
        <w:spacing w:before="1"/>
        <w:ind w:right="296"/>
        <w:jc w:val="right"/>
        <w:rPr>
          <w:lang w:val="it-IT"/>
        </w:rPr>
      </w:pPr>
      <w:r w:rsidRPr="007E66DE">
        <w:rPr>
          <w:lang w:val="it-IT"/>
        </w:rPr>
        <w:t>Il Dirigente  Scolastico</w:t>
      </w:r>
    </w:p>
    <w:p w:rsidR="00B1358A" w:rsidRPr="007E66DE" w:rsidRDefault="00B1358A">
      <w:pPr>
        <w:pStyle w:val="Corpotesto"/>
        <w:spacing w:before="4"/>
        <w:rPr>
          <w:rFonts w:ascii="Times New Roman"/>
          <w:sz w:val="17"/>
          <w:lang w:val="it-IT"/>
        </w:rPr>
      </w:pPr>
    </w:p>
    <w:sectPr w:rsidR="00B1358A" w:rsidRPr="007E66DE">
      <w:headerReference w:type="default" r:id="rId28"/>
      <w:footerReference w:type="default" r:id="rId29"/>
      <w:pgSz w:w="11920" w:h="16850"/>
      <w:pgMar w:top="0" w:right="1680" w:bottom="1340" w:left="1680" w:header="0" w:footer="11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D8A" w:rsidRDefault="00D10D8A">
      <w:r>
        <w:separator/>
      </w:r>
    </w:p>
  </w:endnote>
  <w:endnote w:type="continuationSeparator" w:id="0">
    <w:p w:rsidR="00D10D8A" w:rsidRDefault="00D1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8A" w:rsidRDefault="00D10D8A">
    <w:pPr>
      <w:pStyle w:val="Corpotesto"/>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284.95pt;margin-top:765.65pt;width:24.25pt;height:13.4pt;z-index:-24064;mso-position-horizontal-relative:page;mso-position-vertical-relative:page" filled="f" stroked="f">
          <v:textbox inset="0,0,0,0">
            <w:txbxContent>
              <w:p w:rsidR="00B1358A" w:rsidRDefault="00AC02AC">
                <w:pPr>
                  <w:spacing w:line="252" w:lineRule="exact"/>
                  <w:ind w:left="42"/>
                </w:pPr>
                <w:r>
                  <w:fldChar w:fldCharType="begin"/>
                </w:r>
                <w:r>
                  <w:instrText xml:space="preserve"> PAGE </w:instrText>
                </w:r>
                <w:r>
                  <w:fldChar w:fldCharType="separate"/>
                </w:r>
                <w:r w:rsidR="00885E18">
                  <w:rPr>
                    <w:noProof/>
                  </w:rPr>
                  <w:t>5</w:t>
                </w:r>
                <w:r>
                  <w:fldChar w:fldCharType="end"/>
                </w:r>
                <w:r>
                  <w:t>/11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8A" w:rsidRDefault="00D10D8A">
    <w:pPr>
      <w:pStyle w:val="Corpotesto"/>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86.1pt;margin-top:770.7pt;width:23.4pt;height:14pt;z-index:-23872;mso-position-horizontal-relative:page;mso-position-vertical-relative:page" filled="f" stroked="f">
          <v:textbox inset="0,0,0,0">
            <w:txbxContent>
              <w:p w:rsidR="00B1358A" w:rsidRDefault="00AC02AC">
                <w:pPr>
                  <w:spacing w:line="264" w:lineRule="exact"/>
                  <w:ind w:left="20"/>
                </w:pPr>
                <w:r>
                  <w:t>9</w:t>
                </w:r>
                <w:r>
                  <w:rPr>
                    <w:sz w:val="24"/>
                  </w:rPr>
                  <w:t>/</w:t>
                </w:r>
                <w:r>
                  <w:t>11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8A" w:rsidRDefault="00D10D8A">
    <w:pPr>
      <w:pStyle w:val="Corpotesto"/>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3.35pt;margin-top:770.7pt;width:28.9pt;height:14pt;z-index:-23776;mso-position-horizontal-relative:page;mso-position-vertical-relative:page" filled="f" stroked="f">
          <v:textbox inset="0,0,0,0">
            <w:txbxContent>
              <w:p w:rsidR="00B1358A" w:rsidRDefault="00AC02AC">
                <w:pPr>
                  <w:spacing w:line="264" w:lineRule="exact"/>
                  <w:ind w:left="20"/>
                </w:pPr>
                <w:r>
                  <w:t>11</w:t>
                </w:r>
                <w:r>
                  <w:rPr>
                    <w:sz w:val="24"/>
                  </w:rPr>
                  <w:t>/</w:t>
                </w:r>
                <w:r>
                  <w:t>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D8A" w:rsidRDefault="00D10D8A">
      <w:r>
        <w:separator/>
      </w:r>
    </w:p>
  </w:footnote>
  <w:footnote w:type="continuationSeparator" w:id="0">
    <w:p w:rsidR="00D10D8A" w:rsidRDefault="00D10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8A" w:rsidRDefault="00AC02AC">
    <w:pPr>
      <w:pStyle w:val="Corpotesto"/>
      <w:spacing w:line="14" w:lineRule="auto"/>
      <w:rPr>
        <w:sz w:val="2"/>
      </w:rPr>
    </w:pPr>
    <w:r>
      <w:rPr>
        <w:noProof/>
        <w:lang w:val="it-IT" w:eastAsia="it-IT"/>
      </w:rPr>
      <w:drawing>
        <wp:anchor distT="0" distB="0" distL="0" distR="0" simplePos="0" relativeHeight="251652608" behindDoc="1" locked="0" layoutInCell="1" allowOverlap="1">
          <wp:simplePos x="0" y="0"/>
          <wp:positionH relativeFrom="page">
            <wp:posOffset>1134084</wp:posOffset>
          </wp:positionH>
          <wp:positionV relativeFrom="page">
            <wp:posOffset>2792416</wp:posOffset>
          </wp:positionV>
          <wp:extent cx="5292394" cy="51075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292394" cy="5107550"/>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8A" w:rsidRDefault="00AC02AC">
    <w:pPr>
      <w:pStyle w:val="Corpotesto"/>
      <w:spacing w:line="14" w:lineRule="auto"/>
      <w:rPr>
        <w:sz w:val="2"/>
      </w:rPr>
    </w:pPr>
    <w:r>
      <w:rPr>
        <w:noProof/>
        <w:lang w:val="it-IT" w:eastAsia="it-IT"/>
      </w:rPr>
      <w:drawing>
        <wp:anchor distT="0" distB="0" distL="0" distR="0" simplePos="0" relativeHeight="268411655" behindDoc="1" locked="0" layoutInCell="1" allowOverlap="1">
          <wp:simplePos x="0" y="0"/>
          <wp:positionH relativeFrom="page">
            <wp:posOffset>1134541</wp:posOffset>
          </wp:positionH>
          <wp:positionV relativeFrom="page">
            <wp:posOffset>2792149</wp:posOffset>
          </wp:positionV>
          <wp:extent cx="5294528" cy="5109609"/>
          <wp:effectExtent l="0" t="0" r="0" b="0"/>
          <wp:wrapNone/>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1" cstate="print"/>
                  <a:stretch>
                    <a:fillRect/>
                  </a:stretch>
                </pic:blipFill>
                <pic:spPr>
                  <a:xfrm>
                    <a:off x="0" y="0"/>
                    <a:ext cx="5294528" cy="51096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8A" w:rsidRDefault="00AC02AC">
    <w:pPr>
      <w:pStyle w:val="Corpotesto"/>
      <w:spacing w:line="14" w:lineRule="auto"/>
      <w:rPr>
        <w:sz w:val="2"/>
      </w:rPr>
    </w:pPr>
    <w:r>
      <w:rPr>
        <w:noProof/>
        <w:lang w:val="it-IT" w:eastAsia="it-IT"/>
      </w:rPr>
      <w:drawing>
        <wp:anchor distT="0" distB="0" distL="0" distR="0" simplePos="0" relativeHeight="251653632" behindDoc="1" locked="0" layoutInCell="1" allowOverlap="1">
          <wp:simplePos x="0" y="0"/>
          <wp:positionH relativeFrom="page">
            <wp:posOffset>1134084</wp:posOffset>
          </wp:positionH>
          <wp:positionV relativeFrom="page">
            <wp:posOffset>2792416</wp:posOffset>
          </wp:positionV>
          <wp:extent cx="5292394" cy="510755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5292394" cy="51075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8A" w:rsidRDefault="00AC02AC">
    <w:pPr>
      <w:pStyle w:val="Corpotesto"/>
      <w:spacing w:line="14" w:lineRule="auto"/>
      <w:rPr>
        <w:sz w:val="2"/>
      </w:rPr>
    </w:pPr>
    <w:r>
      <w:rPr>
        <w:noProof/>
        <w:lang w:val="it-IT" w:eastAsia="it-IT"/>
      </w:rPr>
      <w:drawing>
        <wp:anchor distT="0" distB="0" distL="0" distR="0" simplePos="0" relativeHeight="251654656" behindDoc="1" locked="0" layoutInCell="1" allowOverlap="1">
          <wp:simplePos x="0" y="0"/>
          <wp:positionH relativeFrom="page">
            <wp:posOffset>1134084</wp:posOffset>
          </wp:positionH>
          <wp:positionV relativeFrom="page">
            <wp:posOffset>2792416</wp:posOffset>
          </wp:positionV>
          <wp:extent cx="5292394" cy="510755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5292394" cy="510755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8A" w:rsidRDefault="00AC02AC">
    <w:pPr>
      <w:pStyle w:val="Corpotesto"/>
      <w:spacing w:line="14" w:lineRule="auto"/>
      <w:rPr>
        <w:sz w:val="2"/>
      </w:rPr>
    </w:pPr>
    <w:r>
      <w:rPr>
        <w:noProof/>
        <w:lang w:val="it-IT" w:eastAsia="it-IT"/>
      </w:rPr>
      <w:drawing>
        <wp:anchor distT="0" distB="0" distL="0" distR="0" simplePos="0" relativeHeight="251655680" behindDoc="1" locked="0" layoutInCell="1" allowOverlap="1">
          <wp:simplePos x="0" y="0"/>
          <wp:positionH relativeFrom="page">
            <wp:posOffset>1134084</wp:posOffset>
          </wp:positionH>
          <wp:positionV relativeFrom="page">
            <wp:posOffset>2792416</wp:posOffset>
          </wp:positionV>
          <wp:extent cx="5292394" cy="510755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5292394" cy="510755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8A" w:rsidRDefault="00AC02AC">
    <w:pPr>
      <w:pStyle w:val="Corpotesto"/>
      <w:spacing w:line="14" w:lineRule="auto"/>
      <w:rPr>
        <w:sz w:val="2"/>
      </w:rPr>
    </w:pPr>
    <w:r>
      <w:rPr>
        <w:noProof/>
        <w:lang w:val="it-IT" w:eastAsia="it-IT"/>
      </w:rPr>
      <w:drawing>
        <wp:anchor distT="0" distB="0" distL="0" distR="0" simplePos="0" relativeHeight="251656704" behindDoc="1" locked="0" layoutInCell="1" allowOverlap="1">
          <wp:simplePos x="0" y="0"/>
          <wp:positionH relativeFrom="page">
            <wp:posOffset>1134084</wp:posOffset>
          </wp:positionH>
          <wp:positionV relativeFrom="page">
            <wp:posOffset>2792416</wp:posOffset>
          </wp:positionV>
          <wp:extent cx="5292394" cy="510755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5292394" cy="510755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8A" w:rsidRDefault="00AC02AC">
    <w:pPr>
      <w:pStyle w:val="Corpotesto"/>
      <w:spacing w:line="14" w:lineRule="auto"/>
      <w:rPr>
        <w:sz w:val="2"/>
      </w:rPr>
    </w:pPr>
    <w:r>
      <w:rPr>
        <w:noProof/>
        <w:lang w:val="it-IT" w:eastAsia="it-IT"/>
      </w:rPr>
      <w:drawing>
        <wp:anchor distT="0" distB="0" distL="0" distR="0" simplePos="0" relativeHeight="251657728" behindDoc="1" locked="0" layoutInCell="1" allowOverlap="1">
          <wp:simplePos x="0" y="0"/>
          <wp:positionH relativeFrom="page">
            <wp:posOffset>1134084</wp:posOffset>
          </wp:positionH>
          <wp:positionV relativeFrom="page">
            <wp:posOffset>2792416</wp:posOffset>
          </wp:positionV>
          <wp:extent cx="5292394" cy="510755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 cstate="print"/>
                  <a:stretch>
                    <a:fillRect/>
                  </a:stretch>
                </pic:blipFill>
                <pic:spPr>
                  <a:xfrm>
                    <a:off x="0" y="0"/>
                    <a:ext cx="5292394" cy="510755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8A" w:rsidRDefault="00AC02AC">
    <w:pPr>
      <w:pStyle w:val="Corpotesto"/>
      <w:spacing w:line="14" w:lineRule="auto"/>
      <w:rPr>
        <w:sz w:val="2"/>
      </w:rPr>
    </w:pPr>
    <w:r>
      <w:rPr>
        <w:noProof/>
        <w:lang w:val="it-IT" w:eastAsia="it-IT"/>
      </w:rPr>
      <w:drawing>
        <wp:anchor distT="0" distB="0" distL="0" distR="0" simplePos="0" relativeHeight="251658752" behindDoc="1" locked="0" layoutInCell="1" allowOverlap="1">
          <wp:simplePos x="0" y="0"/>
          <wp:positionH relativeFrom="page">
            <wp:posOffset>1134084</wp:posOffset>
          </wp:positionH>
          <wp:positionV relativeFrom="page">
            <wp:posOffset>2792416</wp:posOffset>
          </wp:positionV>
          <wp:extent cx="5292394" cy="5107550"/>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1" cstate="print"/>
                  <a:stretch>
                    <a:fillRect/>
                  </a:stretch>
                </pic:blipFill>
                <pic:spPr>
                  <a:xfrm>
                    <a:off x="0" y="0"/>
                    <a:ext cx="5292394" cy="5107550"/>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8A" w:rsidRDefault="00AC02AC">
    <w:pPr>
      <w:pStyle w:val="Corpotesto"/>
      <w:spacing w:line="14" w:lineRule="auto"/>
      <w:rPr>
        <w:sz w:val="2"/>
      </w:rPr>
    </w:pPr>
    <w:r>
      <w:rPr>
        <w:noProof/>
        <w:lang w:val="it-IT" w:eastAsia="it-IT"/>
      </w:rPr>
      <w:drawing>
        <wp:anchor distT="0" distB="0" distL="0" distR="0" simplePos="0" relativeHeight="251659776" behindDoc="1" locked="0" layoutInCell="1" allowOverlap="1">
          <wp:simplePos x="0" y="0"/>
          <wp:positionH relativeFrom="page">
            <wp:posOffset>1134084</wp:posOffset>
          </wp:positionH>
          <wp:positionV relativeFrom="page">
            <wp:posOffset>2792416</wp:posOffset>
          </wp:positionV>
          <wp:extent cx="5292394" cy="5107550"/>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1" cstate="print"/>
                  <a:stretch>
                    <a:fillRect/>
                  </a:stretch>
                </pic:blipFill>
                <pic:spPr>
                  <a:xfrm>
                    <a:off x="0" y="0"/>
                    <a:ext cx="5292394" cy="5107550"/>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8A" w:rsidRDefault="00AC02AC">
    <w:pPr>
      <w:pStyle w:val="Corpotesto"/>
      <w:spacing w:line="14" w:lineRule="auto"/>
      <w:rPr>
        <w:sz w:val="2"/>
      </w:rPr>
    </w:pPr>
    <w:r>
      <w:rPr>
        <w:noProof/>
        <w:lang w:val="it-IT" w:eastAsia="it-IT"/>
      </w:rPr>
      <w:drawing>
        <wp:anchor distT="0" distB="0" distL="0" distR="0" simplePos="0" relativeHeight="251660800" behindDoc="1" locked="0" layoutInCell="1" allowOverlap="1">
          <wp:simplePos x="0" y="0"/>
          <wp:positionH relativeFrom="page">
            <wp:posOffset>1134541</wp:posOffset>
          </wp:positionH>
          <wp:positionV relativeFrom="page">
            <wp:posOffset>2792149</wp:posOffset>
          </wp:positionV>
          <wp:extent cx="5294528" cy="5109609"/>
          <wp:effectExtent l="0" t="0" r="0" b="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1" cstate="print"/>
                  <a:stretch>
                    <a:fillRect/>
                  </a:stretch>
                </pic:blipFill>
                <pic:spPr>
                  <a:xfrm>
                    <a:off x="0" y="0"/>
                    <a:ext cx="5294528" cy="51096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A351F"/>
    <w:multiLevelType w:val="hybridMultilevel"/>
    <w:tmpl w:val="62024870"/>
    <w:lvl w:ilvl="0" w:tplc="401AAB24">
      <w:numFmt w:val="bullet"/>
      <w:lvlText w:val="-"/>
      <w:lvlJc w:val="left"/>
      <w:pPr>
        <w:ind w:left="826" w:hanging="361"/>
      </w:pPr>
      <w:rPr>
        <w:rFonts w:ascii="Times New Roman" w:eastAsia="Times New Roman" w:hAnsi="Times New Roman" w:cs="Times New Roman" w:hint="default"/>
        <w:w w:val="99"/>
        <w:sz w:val="19"/>
        <w:szCs w:val="19"/>
      </w:rPr>
    </w:lvl>
    <w:lvl w:ilvl="1" w:tplc="F19A3140">
      <w:numFmt w:val="bullet"/>
      <w:lvlText w:val="•"/>
      <w:lvlJc w:val="left"/>
      <w:pPr>
        <w:ind w:left="1190" w:hanging="361"/>
      </w:pPr>
      <w:rPr>
        <w:rFonts w:hint="default"/>
      </w:rPr>
    </w:lvl>
    <w:lvl w:ilvl="2" w:tplc="AD5E65F4">
      <w:numFmt w:val="bullet"/>
      <w:lvlText w:val="•"/>
      <w:lvlJc w:val="left"/>
      <w:pPr>
        <w:ind w:left="1561" w:hanging="361"/>
      </w:pPr>
      <w:rPr>
        <w:rFonts w:hint="default"/>
      </w:rPr>
    </w:lvl>
    <w:lvl w:ilvl="3" w:tplc="A498E0C4">
      <w:numFmt w:val="bullet"/>
      <w:lvlText w:val="•"/>
      <w:lvlJc w:val="left"/>
      <w:pPr>
        <w:ind w:left="1932" w:hanging="361"/>
      </w:pPr>
      <w:rPr>
        <w:rFonts w:hint="default"/>
      </w:rPr>
    </w:lvl>
    <w:lvl w:ilvl="4" w:tplc="4C7EF764">
      <w:numFmt w:val="bullet"/>
      <w:lvlText w:val="•"/>
      <w:lvlJc w:val="left"/>
      <w:pPr>
        <w:ind w:left="2303" w:hanging="361"/>
      </w:pPr>
      <w:rPr>
        <w:rFonts w:hint="default"/>
      </w:rPr>
    </w:lvl>
    <w:lvl w:ilvl="5" w:tplc="391E8584">
      <w:numFmt w:val="bullet"/>
      <w:lvlText w:val="•"/>
      <w:lvlJc w:val="left"/>
      <w:pPr>
        <w:ind w:left="2674" w:hanging="361"/>
      </w:pPr>
      <w:rPr>
        <w:rFonts w:hint="default"/>
      </w:rPr>
    </w:lvl>
    <w:lvl w:ilvl="6" w:tplc="82F80C76">
      <w:numFmt w:val="bullet"/>
      <w:lvlText w:val="•"/>
      <w:lvlJc w:val="left"/>
      <w:pPr>
        <w:ind w:left="3045" w:hanging="361"/>
      </w:pPr>
      <w:rPr>
        <w:rFonts w:hint="default"/>
      </w:rPr>
    </w:lvl>
    <w:lvl w:ilvl="7" w:tplc="61D6E21E">
      <w:numFmt w:val="bullet"/>
      <w:lvlText w:val="•"/>
      <w:lvlJc w:val="left"/>
      <w:pPr>
        <w:ind w:left="3416" w:hanging="361"/>
      </w:pPr>
      <w:rPr>
        <w:rFonts w:hint="default"/>
      </w:rPr>
    </w:lvl>
    <w:lvl w:ilvl="8" w:tplc="4BD6B870">
      <w:numFmt w:val="bullet"/>
      <w:lvlText w:val="•"/>
      <w:lvlJc w:val="left"/>
      <w:pPr>
        <w:ind w:left="3786" w:hanging="361"/>
      </w:pPr>
      <w:rPr>
        <w:rFonts w:hint="default"/>
      </w:rPr>
    </w:lvl>
  </w:abstractNum>
  <w:abstractNum w:abstractNumId="1" w15:restartNumberingAfterBreak="0">
    <w:nsid w:val="0F3224F2"/>
    <w:multiLevelType w:val="hybridMultilevel"/>
    <w:tmpl w:val="021C283A"/>
    <w:lvl w:ilvl="0" w:tplc="873ED768">
      <w:start w:val="1"/>
      <w:numFmt w:val="upperLetter"/>
      <w:lvlText w:val="%1."/>
      <w:lvlJc w:val="left"/>
      <w:pPr>
        <w:ind w:left="879" w:hanging="267"/>
        <w:jc w:val="right"/>
      </w:pPr>
      <w:rPr>
        <w:rFonts w:ascii="Calibri" w:eastAsia="Calibri" w:hAnsi="Calibri" w:cs="Calibri" w:hint="default"/>
        <w:b/>
        <w:bCs/>
        <w:i/>
        <w:spacing w:val="0"/>
        <w:w w:val="99"/>
        <w:sz w:val="19"/>
        <w:szCs w:val="19"/>
      </w:rPr>
    </w:lvl>
    <w:lvl w:ilvl="1" w:tplc="5328B872">
      <w:numFmt w:val="bullet"/>
      <w:lvlText w:val="•"/>
      <w:lvlJc w:val="left"/>
      <w:pPr>
        <w:ind w:left="1892" w:hanging="267"/>
      </w:pPr>
      <w:rPr>
        <w:rFonts w:hint="default"/>
      </w:rPr>
    </w:lvl>
    <w:lvl w:ilvl="2" w:tplc="9CD41EC0">
      <w:numFmt w:val="bullet"/>
      <w:lvlText w:val="•"/>
      <w:lvlJc w:val="left"/>
      <w:pPr>
        <w:ind w:left="2905" w:hanging="267"/>
      </w:pPr>
      <w:rPr>
        <w:rFonts w:hint="default"/>
      </w:rPr>
    </w:lvl>
    <w:lvl w:ilvl="3" w:tplc="1E90C9CA">
      <w:numFmt w:val="bullet"/>
      <w:lvlText w:val="•"/>
      <w:lvlJc w:val="left"/>
      <w:pPr>
        <w:ind w:left="3917" w:hanging="267"/>
      </w:pPr>
      <w:rPr>
        <w:rFonts w:hint="default"/>
      </w:rPr>
    </w:lvl>
    <w:lvl w:ilvl="4" w:tplc="DD1AD75A">
      <w:numFmt w:val="bullet"/>
      <w:lvlText w:val="•"/>
      <w:lvlJc w:val="left"/>
      <w:pPr>
        <w:ind w:left="4930" w:hanging="267"/>
      </w:pPr>
      <w:rPr>
        <w:rFonts w:hint="default"/>
      </w:rPr>
    </w:lvl>
    <w:lvl w:ilvl="5" w:tplc="190AD7B8">
      <w:numFmt w:val="bullet"/>
      <w:lvlText w:val="•"/>
      <w:lvlJc w:val="left"/>
      <w:pPr>
        <w:ind w:left="5943" w:hanging="267"/>
      </w:pPr>
      <w:rPr>
        <w:rFonts w:hint="default"/>
      </w:rPr>
    </w:lvl>
    <w:lvl w:ilvl="6" w:tplc="57CA6EE8">
      <w:numFmt w:val="bullet"/>
      <w:lvlText w:val="•"/>
      <w:lvlJc w:val="left"/>
      <w:pPr>
        <w:ind w:left="6955" w:hanging="267"/>
      </w:pPr>
      <w:rPr>
        <w:rFonts w:hint="default"/>
      </w:rPr>
    </w:lvl>
    <w:lvl w:ilvl="7" w:tplc="38823D22">
      <w:numFmt w:val="bullet"/>
      <w:lvlText w:val="•"/>
      <w:lvlJc w:val="left"/>
      <w:pPr>
        <w:ind w:left="7968" w:hanging="267"/>
      </w:pPr>
      <w:rPr>
        <w:rFonts w:hint="default"/>
      </w:rPr>
    </w:lvl>
    <w:lvl w:ilvl="8" w:tplc="D2409D3E">
      <w:numFmt w:val="bullet"/>
      <w:lvlText w:val="•"/>
      <w:lvlJc w:val="left"/>
      <w:pPr>
        <w:ind w:left="8981" w:hanging="267"/>
      </w:pPr>
      <w:rPr>
        <w:rFonts w:hint="default"/>
      </w:rPr>
    </w:lvl>
  </w:abstractNum>
  <w:abstractNum w:abstractNumId="2" w15:restartNumberingAfterBreak="0">
    <w:nsid w:val="0F973CF3"/>
    <w:multiLevelType w:val="hybridMultilevel"/>
    <w:tmpl w:val="CB924864"/>
    <w:lvl w:ilvl="0" w:tplc="779AAB7C">
      <w:numFmt w:val="bullet"/>
      <w:lvlText w:val="-"/>
      <w:lvlJc w:val="left"/>
      <w:pPr>
        <w:ind w:left="826" w:hanging="361"/>
      </w:pPr>
      <w:rPr>
        <w:rFonts w:ascii="Times New Roman" w:eastAsia="Times New Roman" w:hAnsi="Times New Roman" w:cs="Times New Roman" w:hint="default"/>
        <w:w w:val="99"/>
        <w:sz w:val="19"/>
        <w:szCs w:val="19"/>
      </w:rPr>
    </w:lvl>
    <w:lvl w:ilvl="1" w:tplc="3760A582">
      <w:numFmt w:val="bullet"/>
      <w:lvlText w:val="•"/>
      <w:lvlJc w:val="left"/>
      <w:pPr>
        <w:ind w:left="1190" w:hanging="361"/>
      </w:pPr>
      <w:rPr>
        <w:rFonts w:hint="default"/>
      </w:rPr>
    </w:lvl>
    <w:lvl w:ilvl="2" w:tplc="1F5A28F4">
      <w:numFmt w:val="bullet"/>
      <w:lvlText w:val="•"/>
      <w:lvlJc w:val="left"/>
      <w:pPr>
        <w:ind w:left="1561" w:hanging="361"/>
      </w:pPr>
      <w:rPr>
        <w:rFonts w:hint="default"/>
      </w:rPr>
    </w:lvl>
    <w:lvl w:ilvl="3" w:tplc="9A3A1A2E">
      <w:numFmt w:val="bullet"/>
      <w:lvlText w:val="•"/>
      <w:lvlJc w:val="left"/>
      <w:pPr>
        <w:ind w:left="1932" w:hanging="361"/>
      </w:pPr>
      <w:rPr>
        <w:rFonts w:hint="default"/>
      </w:rPr>
    </w:lvl>
    <w:lvl w:ilvl="4" w:tplc="D65AE024">
      <w:numFmt w:val="bullet"/>
      <w:lvlText w:val="•"/>
      <w:lvlJc w:val="left"/>
      <w:pPr>
        <w:ind w:left="2303" w:hanging="361"/>
      </w:pPr>
      <w:rPr>
        <w:rFonts w:hint="default"/>
      </w:rPr>
    </w:lvl>
    <w:lvl w:ilvl="5" w:tplc="6996FB80">
      <w:numFmt w:val="bullet"/>
      <w:lvlText w:val="•"/>
      <w:lvlJc w:val="left"/>
      <w:pPr>
        <w:ind w:left="2674" w:hanging="361"/>
      </w:pPr>
      <w:rPr>
        <w:rFonts w:hint="default"/>
      </w:rPr>
    </w:lvl>
    <w:lvl w:ilvl="6" w:tplc="19702C8E">
      <w:numFmt w:val="bullet"/>
      <w:lvlText w:val="•"/>
      <w:lvlJc w:val="left"/>
      <w:pPr>
        <w:ind w:left="3045" w:hanging="361"/>
      </w:pPr>
      <w:rPr>
        <w:rFonts w:hint="default"/>
      </w:rPr>
    </w:lvl>
    <w:lvl w:ilvl="7" w:tplc="BF1AFCD2">
      <w:numFmt w:val="bullet"/>
      <w:lvlText w:val="•"/>
      <w:lvlJc w:val="left"/>
      <w:pPr>
        <w:ind w:left="3416" w:hanging="361"/>
      </w:pPr>
      <w:rPr>
        <w:rFonts w:hint="default"/>
      </w:rPr>
    </w:lvl>
    <w:lvl w:ilvl="8" w:tplc="CE5A10BE">
      <w:numFmt w:val="bullet"/>
      <w:lvlText w:val="•"/>
      <w:lvlJc w:val="left"/>
      <w:pPr>
        <w:ind w:left="3786" w:hanging="361"/>
      </w:pPr>
      <w:rPr>
        <w:rFonts w:hint="default"/>
      </w:rPr>
    </w:lvl>
  </w:abstractNum>
  <w:abstractNum w:abstractNumId="3" w15:restartNumberingAfterBreak="0">
    <w:nsid w:val="1A5017A3"/>
    <w:multiLevelType w:val="hybridMultilevel"/>
    <w:tmpl w:val="2062B17C"/>
    <w:lvl w:ilvl="0" w:tplc="87D43F7C">
      <w:start w:val="1"/>
      <w:numFmt w:val="decimal"/>
      <w:lvlText w:val="%1."/>
      <w:lvlJc w:val="left"/>
      <w:pPr>
        <w:ind w:left="395" w:hanging="279"/>
        <w:jc w:val="right"/>
      </w:pPr>
      <w:rPr>
        <w:rFonts w:ascii="Calibri" w:eastAsia="Calibri" w:hAnsi="Calibri" w:cs="Calibri" w:hint="default"/>
        <w:b/>
        <w:bCs/>
        <w:i/>
        <w:spacing w:val="0"/>
        <w:w w:val="99"/>
        <w:sz w:val="19"/>
        <w:szCs w:val="19"/>
      </w:rPr>
    </w:lvl>
    <w:lvl w:ilvl="1" w:tplc="D224672C">
      <w:numFmt w:val="bullet"/>
      <w:lvlText w:val="•"/>
      <w:lvlJc w:val="left"/>
      <w:pPr>
        <w:ind w:left="896" w:hanging="308"/>
      </w:pPr>
      <w:rPr>
        <w:rFonts w:hint="default"/>
        <w:w w:val="133"/>
      </w:rPr>
    </w:lvl>
    <w:lvl w:ilvl="2" w:tplc="87F64E9A">
      <w:numFmt w:val="bullet"/>
      <w:lvlText w:val="•"/>
      <w:lvlJc w:val="left"/>
      <w:pPr>
        <w:ind w:left="2022" w:hanging="308"/>
      </w:pPr>
      <w:rPr>
        <w:rFonts w:hint="default"/>
      </w:rPr>
    </w:lvl>
    <w:lvl w:ilvl="3" w:tplc="D07A5E4C">
      <w:numFmt w:val="bullet"/>
      <w:lvlText w:val="•"/>
      <w:lvlJc w:val="left"/>
      <w:pPr>
        <w:ind w:left="3145" w:hanging="308"/>
      </w:pPr>
      <w:rPr>
        <w:rFonts w:hint="default"/>
      </w:rPr>
    </w:lvl>
    <w:lvl w:ilvl="4" w:tplc="02888406">
      <w:numFmt w:val="bullet"/>
      <w:lvlText w:val="•"/>
      <w:lvlJc w:val="left"/>
      <w:pPr>
        <w:ind w:left="4268" w:hanging="308"/>
      </w:pPr>
      <w:rPr>
        <w:rFonts w:hint="default"/>
      </w:rPr>
    </w:lvl>
    <w:lvl w:ilvl="5" w:tplc="732013CC">
      <w:numFmt w:val="bullet"/>
      <w:lvlText w:val="•"/>
      <w:lvlJc w:val="left"/>
      <w:pPr>
        <w:ind w:left="5391" w:hanging="308"/>
      </w:pPr>
      <w:rPr>
        <w:rFonts w:hint="default"/>
      </w:rPr>
    </w:lvl>
    <w:lvl w:ilvl="6" w:tplc="E312EE1C">
      <w:numFmt w:val="bullet"/>
      <w:lvlText w:val="•"/>
      <w:lvlJc w:val="left"/>
      <w:pPr>
        <w:ind w:left="6514" w:hanging="308"/>
      </w:pPr>
      <w:rPr>
        <w:rFonts w:hint="default"/>
      </w:rPr>
    </w:lvl>
    <w:lvl w:ilvl="7" w:tplc="47D42518">
      <w:numFmt w:val="bullet"/>
      <w:lvlText w:val="•"/>
      <w:lvlJc w:val="left"/>
      <w:pPr>
        <w:ind w:left="7637" w:hanging="308"/>
      </w:pPr>
      <w:rPr>
        <w:rFonts w:hint="default"/>
      </w:rPr>
    </w:lvl>
    <w:lvl w:ilvl="8" w:tplc="5722092A">
      <w:numFmt w:val="bullet"/>
      <w:lvlText w:val="•"/>
      <w:lvlJc w:val="left"/>
      <w:pPr>
        <w:ind w:left="8760" w:hanging="308"/>
      </w:pPr>
      <w:rPr>
        <w:rFonts w:hint="default"/>
      </w:rPr>
    </w:lvl>
  </w:abstractNum>
  <w:abstractNum w:abstractNumId="4" w15:restartNumberingAfterBreak="0">
    <w:nsid w:val="2445140E"/>
    <w:multiLevelType w:val="hybridMultilevel"/>
    <w:tmpl w:val="05D29E36"/>
    <w:lvl w:ilvl="0" w:tplc="1D28E8EE">
      <w:numFmt w:val="bullet"/>
      <w:lvlText w:val="-"/>
      <w:lvlJc w:val="left"/>
      <w:pPr>
        <w:ind w:left="826" w:hanging="361"/>
      </w:pPr>
      <w:rPr>
        <w:rFonts w:ascii="Times New Roman" w:eastAsia="Times New Roman" w:hAnsi="Times New Roman" w:cs="Times New Roman" w:hint="default"/>
        <w:w w:val="99"/>
        <w:sz w:val="19"/>
        <w:szCs w:val="19"/>
      </w:rPr>
    </w:lvl>
    <w:lvl w:ilvl="1" w:tplc="844E1A58">
      <w:numFmt w:val="bullet"/>
      <w:lvlText w:val="•"/>
      <w:lvlJc w:val="left"/>
      <w:pPr>
        <w:ind w:left="1190" w:hanging="361"/>
      </w:pPr>
      <w:rPr>
        <w:rFonts w:hint="default"/>
      </w:rPr>
    </w:lvl>
    <w:lvl w:ilvl="2" w:tplc="E66E9822">
      <w:numFmt w:val="bullet"/>
      <w:lvlText w:val="•"/>
      <w:lvlJc w:val="left"/>
      <w:pPr>
        <w:ind w:left="1561" w:hanging="361"/>
      </w:pPr>
      <w:rPr>
        <w:rFonts w:hint="default"/>
      </w:rPr>
    </w:lvl>
    <w:lvl w:ilvl="3" w:tplc="F01AB270">
      <w:numFmt w:val="bullet"/>
      <w:lvlText w:val="•"/>
      <w:lvlJc w:val="left"/>
      <w:pPr>
        <w:ind w:left="1932" w:hanging="361"/>
      </w:pPr>
      <w:rPr>
        <w:rFonts w:hint="default"/>
      </w:rPr>
    </w:lvl>
    <w:lvl w:ilvl="4" w:tplc="153CE378">
      <w:numFmt w:val="bullet"/>
      <w:lvlText w:val="•"/>
      <w:lvlJc w:val="left"/>
      <w:pPr>
        <w:ind w:left="2303" w:hanging="361"/>
      </w:pPr>
      <w:rPr>
        <w:rFonts w:hint="default"/>
      </w:rPr>
    </w:lvl>
    <w:lvl w:ilvl="5" w:tplc="08226538">
      <w:numFmt w:val="bullet"/>
      <w:lvlText w:val="•"/>
      <w:lvlJc w:val="left"/>
      <w:pPr>
        <w:ind w:left="2674" w:hanging="361"/>
      </w:pPr>
      <w:rPr>
        <w:rFonts w:hint="default"/>
      </w:rPr>
    </w:lvl>
    <w:lvl w:ilvl="6" w:tplc="9C2CB2C4">
      <w:numFmt w:val="bullet"/>
      <w:lvlText w:val="•"/>
      <w:lvlJc w:val="left"/>
      <w:pPr>
        <w:ind w:left="3045" w:hanging="361"/>
      </w:pPr>
      <w:rPr>
        <w:rFonts w:hint="default"/>
      </w:rPr>
    </w:lvl>
    <w:lvl w:ilvl="7" w:tplc="8C4258B6">
      <w:numFmt w:val="bullet"/>
      <w:lvlText w:val="•"/>
      <w:lvlJc w:val="left"/>
      <w:pPr>
        <w:ind w:left="3416" w:hanging="361"/>
      </w:pPr>
      <w:rPr>
        <w:rFonts w:hint="default"/>
      </w:rPr>
    </w:lvl>
    <w:lvl w:ilvl="8" w:tplc="97E6F1B2">
      <w:numFmt w:val="bullet"/>
      <w:lvlText w:val="•"/>
      <w:lvlJc w:val="left"/>
      <w:pPr>
        <w:ind w:left="3786" w:hanging="361"/>
      </w:pPr>
      <w:rPr>
        <w:rFonts w:hint="default"/>
      </w:rPr>
    </w:lvl>
  </w:abstractNum>
  <w:abstractNum w:abstractNumId="5" w15:restartNumberingAfterBreak="0">
    <w:nsid w:val="2807408A"/>
    <w:multiLevelType w:val="hybridMultilevel"/>
    <w:tmpl w:val="4A9A640E"/>
    <w:lvl w:ilvl="0" w:tplc="F0F0DFF4">
      <w:numFmt w:val="bullet"/>
      <w:lvlText w:val="•"/>
      <w:lvlJc w:val="left"/>
      <w:pPr>
        <w:ind w:left="392" w:hanging="168"/>
      </w:pPr>
      <w:rPr>
        <w:rFonts w:hint="default"/>
        <w:w w:val="129"/>
      </w:rPr>
    </w:lvl>
    <w:lvl w:ilvl="1" w:tplc="4BA0A298">
      <w:numFmt w:val="bullet"/>
      <w:lvlText w:val="•"/>
      <w:lvlJc w:val="left"/>
      <w:pPr>
        <w:ind w:left="1140" w:hanging="168"/>
      </w:pPr>
      <w:rPr>
        <w:rFonts w:hint="default"/>
      </w:rPr>
    </w:lvl>
    <w:lvl w:ilvl="2" w:tplc="4D1C9E2C">
      <w:numFmt w:val="bullet"/>
      <w:lvlText w:val="•"/>
      <w:lvlJc w:val="left"/>
      <w:pPr>
        <w:ind w:left="2180" w:hanging="168"/>
      </w:pPr>
      <w:rPr>
        <w:rFonts w:hint="default"/>
      </w:rPr>
    </w:lvl>
    <w:lvl w:ilvl="3" w:tplc="96C6C0A2">
      <w:numFmt w:val="bullet"/>
      <w:lvlText w:val="•"/>
      <w:lvlJc w:val="left"/>
      <w:pPr>
        <w:ind w:left="3221" w:hanging="168"/>
      </w:pPr>
      <w:rPr>
        <w:rFonts w:hint="default"/>
      </w:rPr>
    </w:lvl>
    <w:lvl w:ilvl="4" w:tplc="A00ECB58">
      <w:numFmt w:val="bullet"/>
      <w:lvlText w:val="•"/>
      <w:lvlJc w:val="left"/>
      <w:pPr>
        <w:ind w:left="4262" w:hanging="168"/>
      </w:pPr>
      <w:rPr>
        <w:rFonts w:hint="default"/>
      </w:rPr>
    </w:lvl>
    <w:lvl w:ilvl="5" w:tplc="A4BA151A">
      <w:numFmt w:val="bullet"/>
      <w:lvlText w:val="•"/>
      <w:lvlJc w:val="left"/>
      <w:pPr>
        <w:ind w:left="5302" w:hanging="168"/>
      </w:pPr>
      <w:rPr>
        <w:rFonts w:hint="default"/>
      </w:rPr>
    </w:lvl>
    <w:lvl w:ilvl="6" w:tplc="E752F04A">
      <w:numFmt w:val="bullet"/>
      <w:lvlText w:val="•"/>
      <w:lvlJc w:val="left"/>
      <w:pPr>
        <w:ind w:left="6343" w:hanging="168"/>
      </w:pPr>
      <w:rPr>
        <w:rFonts w:hint="default"/>
      </w:rPr>
    </w:lvl>
    <w:lvl w:ilvl="7" w:tplc="FC864030">
      <w:numFmt w:val="bullet"/>
      <w:lvlText w:val="•"/>
      <w:lvlJc w:val="left"/>
      <w:pPr>
        <w:ind w:left="7384" w:hanging="168"/>
      </w:pPr>
      <w:rPr>
        <w:rFonts w:hint="default"/>
      </w:rPr>
    </w:lvl>
    <w:lvl w:ilvl="8" w:tplc="EA288240">
      <w:numFmt w:val="bullet"/>
      <w:lvlText w:val="•"/>
      <w:lvlJc w:val="left"/>
      <w:pPr>
        <w:ind w:left="8424" w:hanging="168"/>
      </w:pPr>
      <w:rPr>
        <w:rFonts w:hint="default"/>
      </w:rPr>
    </w:lvl>
  </w:abstractNum>
  <w:abstractNum w:abstractNumId="6" w15:restartNumberingAfterBreak="0">
    <w:nsid w:val="394A0D5F"/>
    <w:multiLevelType w:val="hybridMultilevel"/>
    <w:tmpl w:val="5190828A"/>
    <w:lvl w:ilvl="0" w:tplc="4E543E3C">
      <w:start w:val="7"/>
      <w:numFmt w:val="decimal"/>
      <w:lvlText w:val="%1."/>
      <w:lvlJc w:val="left"/>
      <w:pPr>
        <w:ind w:left="498" w:hanging="279"/>
        <w:jc w:val="right"/>
      </w:pPr>
      <w:rPr>
        <w:rFonts w:ascii="Calibri" w:eastAsia="Calibri" w:hAnsi="Calibri" w:cs="Calibri" w:hint="default"/>
        <w:b/>
        <w:bCs/>
        <w:i/>
        <w:spacing w:val="0"/>
        <w:w w:val="99"/>
        <w:sz w:val="19"/>
        <w:szCs w:val="19"/>
      </w:rPr>
    </w:lvl>
    <w:lvl w:ilvl="1" w:tplc="D7C413D8">
      <w:start w:val="1"/>
      <w:numFmt w:val="lowerLetter"/>
      <w:lvlText w:val="%2)"/>
      <w:lvlJc w:val="left"/>
      <w:pPr>
        <w:ind w:left="534" w:hanging="214"/>
        <w:jc w:val="left"/>
      </w:pPr>
      <w:rPr>
        <w:rFonts w:ascii="Calibri" w:eastAsia="Calibri" w:hAnsi="Calibri" w:cs="Calibri" w:hint="default"/>
        <w:i/>
        <w:spacing w:val="0"/>
        <w:w w:val="99"/>
        <w:sz w:val="19"/>
        <w:szCs w:val="19"/>
      </w:rPr>
    </w:lvl>
    <w:lvl w:ilvl="2" w:tplc="902C571C">
      <w:numFmt w:val="bullet"/>
      <w:lvlText w:val="•"/>
      <w:lvlJc w:val="left"/>
      <w:pPr>
        <w:ind w:left="1645" w:hanging="214"/>
      </w:pPr>
      <w:rPr>
        <w:rFonts w:hint="default"/>
      </w:rPr>
    </w:lvl>
    <w:lvl w:ilvl="3" w:tplc="46D003BA">
      <w:numFmt w:val="bullet"/>
      <w:lvlText w:val="•"/>
      <w:lvlJc w:val="left"/>
      <w:pPr>
        <w:ind w:left="2750" w:hanging="214"/>
      </w:pPr>
      <w:rPr>
        <w:rFonts w:hint="default"/>
      </w:rPr>
    </w:lvl>
    <w:lvl w:ilvl="4" w:tplc="767ABFBE">
      <w:numFmt w:val="bullet"/>
      <w:lvlText w:val="•"/>
      <w:lvlJc w:val="left"/>
      <w:pPr>
        <w:ind w:left="3855" w:hanging="214"/>
      </w:pPr>
      <w:rPr>
        <w:rFonts w:hint="default"/>
      </w:rPr>
    </w:lvl>
    <w:lvl w:ilvl="5" w:tplc="7D965968">
      <w:numFmt w:val="bullet"/>
      <w:lvlText w:val="•"/>
      <w:lvlJc w:val="left"/>
      <w:pPr>
        <w:ind w:left="4960" w:hanging="214"/>
      </w:pPr>
      <w:rPr>
        <w:rFonts w:hint="default"/>
      </w:rPr>
    </w:lvl>
    <w:lvl w:ilvl="6" w:tplc="6C94EB10">
      <w:numFmt w:val="bullet"/>
      <w:lvlText w:val="•"/>
      <w:lvlJc w:val="left"/>
      <w:pPr>
        <w:ind w:left="6065" w:hanging="214"/>
      </w:pPr>
      <w:rPr>
        <w:rFonts w:hint="default"/>
      </w:rPr>
    </w:lvl>
    <w:lvl w:ilvl="7" w:tplc="6498B38E">
      <w:numFmt w:val="bullet"/>
      <w:lvlText w:val="•"/>
      <w:lvlJc w:val="left"/>
      <w:pPr>
        <w:ind w:left="7170" w:hanging="214"/>
      </w:pPr>
      <w:rPr>
        <w:rFonts w:hint="default"/>
      </w:rPr>
    </w:lvl>
    <w:lvl w:ilvl="8" w:tplc="E3C22400">
      <w:numFmt w:val="bullet"/>
      <w:lvlText w:val="•"/>
      <w:lvlJc w:val="left"/>
      <w:pPr>
        <w:ind w:left="8276" w:hanging="214"/>
      </w:pPr>
      <w:rPr>
        <w:rFonts w:hint="default"/>
      </w:rPr>
    </w:lvl>
  </w:abstractNum>
  <w:abstractNum w:abstractNumId="7" w15:restartNumberingAfterBreak="0">
    <w:nsid w:val="438E5799"/>
    <w:multiLevelType w:val="hybridMultilevel"/>
    <w:tmpl w:val="AA8AFC30"/>
    <w:lvl w:ilvl="0" w:tplc="7678674E">
      <w:start w:val="2"/>
      <w:numFmt w:val="decimal"/>
      <w:lvlText w:val="%1."/>
      <w:lvlJc w:val="left"/>
      <w:pPr>
        <w:ind w:left="400" w:hanging="212"/>
        <w:jc w:val="left"/>
      </w:pPr>
      <w:rPr>
        <w:rFonts w:ascii="Calibri" w:eastAsia="Calibri" w:hAnsi="Calibri" w:cs="Calibri" w:hint="default"/>
        <w:i/>
        <w:color w:val="313331"/>
        <w:spacing w:val="0"/>
        <w:w w:val="99"/>
        <w:sz w:val="19"/>
        <w:szCs w:val="19"/>
      </w:rPr>
    </w:lvl>
    <w:lvl w:ilvl="1" w:tplc="8620DEFC">
      <w:numFmt w:val="bullet"/>
      <w:lvlText w:val="•"/>
      <w:lvlJc w:val="left"/>
      <w:pPr>
        <w:ind w:left="616" w:hanging="169"/>
      </w:pPr>
      <w:rPr>
        <w:rFonts w:ascii="Calibri" w:eastAsia="Calibri" w:hAnsi="Calibri" w:cs="Calibri" w:hint="default"/>
        <w:color w:val="000090"/>
        <w:w w:val="129"/>
        <w:sz w:val="16"/>
        <w:szCs w:val="16"/>
      </w:rPr>
    </w:lvl>
    <w:lvl w:ilvl="2" w:tplc="1780EF3C">
      <w:numFmt w:val="bullet"/>
      <w:lvlText w:val="•"/>
      <w:lvlJc w:val="left"/>
      <w:pPr>
        <w:ind w:left="1716" w:hanging="169"/>
      </w:pPr>
      <w:rPr>
        <w:rFonts w:hint="default"/>
      </w:rPr>
    </w:lvl>
    <w:lvl w:ilvl="3" w:tplc="9A5AEA04">
      <w:numFmt w:val="bullet"/>
      <w:lvlText w:val="•"/>
      <w:lvlJc w:val="left"/>
      <w:pPr>
        <w:ind w:left="2812" w:hanging="169"/>
      </w:pPr>
      <w:rPr>
        <w:rFonts w:hint="default"/>
      </w:rPr>
    </w:lvl>
    <w:lvl w:ilvl="4" w:tplc="311EB372">
      <w:numFmt w:val="bullet"/>
      <w:lvlText w:val="•"/>
      <w:lvlJc w:val="left"/>
      <w:pPr>
        <w:ind w:left="3908" w:hanging="169"/>
      </w:pPr>
      <w:rPr>
        <w:rFonts w:hint="default"/>
      </w:rPr>
    </w:lvl>
    <w:lvl w:ilvl="5" w:tplc="B282D84C">
      <w:numFmt w:val="bullet"/>
      <w:lvlText w:val="•"/>
      <w:lvlJc w:val="left"/>
      <w:pPr>
        <w:ind w:left="5005" w:hanging="169"/>
      </w:pPr>
      <w:rPr>
        <w:rFonts w:hint="default"/>
      </w:rPr>
    </w:lvl>
    <w:lvl w:ilvl="6" w:tplc="67CA524C">
      <w:numFmt w:val="bullet"/>
      <w:lvlText w:val="•"/>
      <w:lvlJc w:val="left"/>
      <w:pPr>
        <w:ind w:left="6101" w:hanging="169"/>
      </w:pPr>
      <w:rPr>
        <w:rFonts w:hint="default"/>
      </w:rPr>
    </w:lvl>
    <w:lvl w:ilvl="7" w:tplc="8D9AF122">
      <w:numFmt w:val="bullet"/>
      <w:lvlText w:val="•"/>
      <w:lvlJc w:val="left"/>
      <w:pPr>
        <w:ind w:left="7197" w:hanging="169"/>
      </w:pPr>
      <w:rPr>
        <w:rFonts w:hint="default"/>
      </w:rPr>
    </w:lvl>
    <w:lvl w:ilvl="8" w:tplc="4C92CB8C">
      <w:numFmt w:val="bullet"/>
      <w:lvlText w:val="•"/>
      <w:lvlJc w:val="left"/>
      <w:pPr>
        <w:ind w:left="8293" w:hanging="169"/>
      </w:pPr>
      <w:rPr>
        <w:rFonts w:hint="default"/>
      </w:rPr>
    </w:lvl>
  </w:abstractNum>
  <w:abstractNum w:abstractNumId="8" w15:restartNumberingAfterBreak="0">
    <w:nsid w:val="4556478D"/>
    <w:multiLevelType w:val="hybridMultilevel"/>
    <w:tmpl w:val="801E66BE"/>
    <w:lvl w:ilvl="0" w:tplc="192E435C">
      <w:numFmt w:val="bullet"/>
      <w:lvlText w:val="•"/>
      <w:lvlJc w:val="left"/>
      <w:pPr>
        <w:ind w:left="534" w:hanging="236"/>
      </w:pPr>
      <w:rPr>
        <w:rFonts w:ascii="Calibri" w:eastAsia="Calibri" w:hAnsi="Calibri" w:cs="Calibri" w:hint="default"/>
        <w:color w:val="000090"/>
        <w:w w:val="129"/>
        <w:sz w:val="16"/>
        <w:szCs w:val="16"/>
      </w:rPr>
    </w:lvl>
    <w:lvl w:ilvl="1" w:tplc="A4CA7234">
      <w:numFmt w:val="bullet"/>
      <w:lvlText w:val="•"/>
      <w:lvlJc w:val="left"/>
      <w:pPr>
        <w:ind w:left="1534" w:hanging="236"/>
      </w:pPr>
      <w:rPr>
        <w:rFonts w:hint="default"/>
      </w:rPr>
    </w:lvl>
    <w:lvl w:ilvl="2" w:tplc="D42AE10A">
      <w:numFmt w:val="bullet"/>
      <w:lvlText w:val="•"/>
      <w:lvlJc w:val="left"/>
      <w:pPr>
        <w:ind w:left="2529" w:hanging="236"/>
      </w:pPr>
      <w:rPr>
        <w:rFonts w:hint="default"/>
      </w:rPr>
    </w:lvl>
    <w:lvl w:ilvl="3" w:tplc="BBBA4156">
      <w:numFmt w:val="bullet"/>
      <w:lvlText w:val="•"/>
      <w:lvlJc w:val="left"/>
      <w:pPr>
        <w:ind w:left="3523" w:hanging="236"/>
      </w:pPr>
      <w:rPr>
        <w:rFonts w:hint="default"/>
      </w:rPr>
    </w:lvl>
    <w:lvl w:ilvl="4" w:tplc="F1BA3638">
      <w:numFmt w:val="bullet"/>
      <w:lvlText w:val="•"/>
      <w:lvlJc w:val="left"/>
      <w:pPr>
        <w:ind w:left="4518" w:hanging="236"/>
      </w:pPr>
      <w:rPr>
        <w:rFonts w:hint="default"/>
      </w:rPr>
    </w:lvl>
    <w:lvl w:ilvl="5" w:tplc="68A4E878">
      <w:numFmt w:val="bullet"/>
      <w:lvlText w:val="•"/>
      <w:lvlJc w:val="left"/>
      <w:pPr>
        <w:ind w:left="5513" w:hanging="236"/>
      </w:pPr>
      <w:rPr>
        <w:rFonts w:hint="default"/>
      </w:rPr>
    </w:lvl>
    <w:lvl w:ilvl="6" w:tplc="D93A1C96">
      <w:numFmt w:val="bullet"/>
      <w:lvlText w:val="•"/>
      <w:lvlJc w:val="left"/>
      <w:pPr>
        <w:ind w:left="6507" w:hanging="236"/>
      </w:pPr>
      <w:rPr>
        <w:rFonts w:hint="default"/>
      </w:rPr>
    </w:lvl>
    <w:lvl w:ilvl="7" w:tplc="2746257E">
      <w:numFmt w:val="bullet"/>
      <w:lvlText w:val="•"/>
      <w:lvlJc w:val="left"/>
      <w:pPr>
        <w:ind w:left="7502" w:hanging="236"/>
      </w:pPr>
      <w:rPr>
        <w:rFonts w:hint="default"/>
      </w:rPr>
    </w:lvl>
    <w:lvl w:ilvl="8" w:tplc="9A505580">
      <w:numFmt w:val="bullet"/>
      <w:lvlText w:val="•"/>
      <w:lvlJc w:val="left"/>
      <w:pPr>
        <w:ind w:left="8497" w:hanging="236"/>
      </w:pPr>
      <w:rPr>
        <w:rFonts w:hint="default"/>
      </w:rPr>
    </w:lvl>
  </w:abstractNum>
  <w:abstractNum w:abstractNumId="9" w15:restartNumberingAfterBreak="0">
    <w:nsid w:val="4B3C130A"/>
    <w:multiLevelType w:val="hybridMultilevel"/>
    <w:tmpl w:val="40CC2C90"/>
    <w:lvl w:ilvl="0" w:tplc="20164B7A">
      <w:numFmt w:val="bullet"/>
      <w:lvlText w:val="-"/>
      <w:lvlJc w:val="left"/>
      <w:pPr>
        <w:ind w:left="826" w:hanging="361"/>
      </w:pPr>
      <w:rPr>
        <w:rFonts w:ascii="Times New Roman" w:eastAsia="Times New Roman" w:hAnsi="Times New Roman" w:cs="Times New Roman" w:hint="default"/>
        <w:w w:val="99"/>
        <w:sz w:val="19"/>
        <w:szCs w:val="19"/>
      </w:rPr>
    </w:lvl>
    <w:lvl w:ilvl="1" w:tplc="D6F046B4">
      <w:numFmt w:val="bullet"/>
      <w:lvlText w:val="•"/>
      <w:lvlJc w:val="left"/>
      <w:pPr>
        <w:ind w:left="1190" w:hanging="361"/>
      </w:pPr>
      <w:rPr>
        <w:rFonts w:hint="default"/>
      </w:rPr>
    </w:lvl>
    <w:lvl w:ilvl="2" w:tplc="DD362176">
      <w:numFmt w:val="bullet"/>
      <w:lvlText w:val="•"/>
      <w:lvlJc w:val="left"/>
      <w:pPr>
        <w:ind w:left="1561" w:hanging="361"/>
      </w:pPr>
      <w:rPr>
        <w:rFonts w:hint="default"/>
      </w:rPr>
    </w:lvl>
    <w:lvl w:ilvl="3" w:tplc="F6FA9628">
      <w:numFmt w:val="bullet"/>
      <w:lvlText w:val="•"/>
      <w:lvlJc w:val="left"/>
      <w:pPr>
        <w:ind w:left="1932" w:hanging="361"/>
      </w:pPr>
      <w:rPr>
        <w:rFonts w:hint="default"/>
      </w:rPr>
    </w:lvl>
    <w:lvl w:ilvl="4" w:tplc="EE68C4B2">
      <w:numFmt w:val="bullet"/>
      <w:lvlText w:val="•"/>
      <w:lvlJc w:val="left"/>
      <w:pPr>
        <w:ind w:left="2303" w:hanging="361"/>
      </w:pPr>
      <w:rPr>
        <w:rFonts w:hint="default"/>
      </w:rPr>
    </w:lvl>
    <w:lvl w:ilvl="5" w:tplc="699C2036">
      <w:numFmt w:val="bullet"/>
      <w:lvlText w:val="•"/>
      <w:lvlJc w:val="left"/>
      <w:pPr>
        <w:ind w:left="2674" w:hanging="361"/>
      </w:pPr>
      <w:rPr>
        <w:rFonts w:hint="default"/>
      </w:rPr>
    </w:lvl>
    <w:lvl w:ilvl="6" w:tplc="0C56A774">
      <w:numFmt w:val="bullet"/>
      <w:lvlText w:val="•"/>
      <w:lvlJc w:val="left"/>
      <w:pPr>
        <w:ind w:left="3045" w:hanging="361"/>
      </w:pPr>
      <w:rPr>
        <w:rFonts w:hint="default"/>
      </w:rPr>
    </w:lvl>
    <w:lvl w:ilvl="7" w:tplc="BAE8ED30">
      <w:numFmt w:val="bullet"/>
      <w:lvlText w:val="•"/>
      <w:lvlJc w:val="left"/>
      <w:pPr>
        <w:ind w:left="3416" w:hanging="361"/>
      </w:pPr>
      <w:rPr>
        <w:rFonts w:hint="default"/>
      </w:rPr>
    </w:lvl>
    <w:lvl w:ilvl="8" w:tplc="E93E780E">
      <w:numFmt w:val="bullet"/>
      <w:lvlText w:val="•"/>
      <w:lvlJc w:val="left"/>
      <w:pPr>
        <w:ind w:left="3786" w:hanging="361"/>
      </w:pPr>
      <w:rPr>
        <w:rFonts w:hint="default"/>
      </w:rPr>
    </w:lvl>
  </w:abstractNum>
  <w:abstractNum w:abstractNumId="10" w15:restartNumberingAfterBreak="0">
    <w:nsid w:val="699241BE"/>
    <w:multiLevelType w:val="hybridMultilevel"/>
    <w:tmpl w:val="BA967E50"/>
    <w:lvl w:ilvl="0" w:tplc="62D4F34A">
      <w:numFmt w:val="bullet"/>
      <w:lvlText w:val="•"/>
      <w:lvlJc w:val="left"/>
      <w:pPr>
        <w:ind w:left="153" w:hanging="171"/>
      </w:pPr>
      <w:rPr>
        <w:rFonts w:ascii="Calibri" w:eastAsia="Calibri" w:hAnsi="Calibri" w:cs="Calibri" w:hint="default"/>
        <w:color w:val="000090"/>
        <w:w w:val="133"/>
        <w:sz w:val="19"/>
        <w:szCs w:val="19"/>
      </w:rPr>
    </w:lvl>
    <w:lvl w:ilvl="1" w:tplc="09926186">
      <w:numFmt w:val="bullet"/>
      <w:lvlText w:val="•"/>
      <w:lvlJc w:val="left"/>
      <w:pPr>
        <w:ind w:left="1103" w:hanging="171"/>
      </w:pPr>
      <w:rPr>
        <w:rFonts w:hint="default"/>
      </w:rPr>
    </w:lvl>
    <w:lvl w:ilvl="2" w:tplc="A754ACBA">
      <w:numFmt w:val="bullet"/>
      <w:lvlText w:val="•"/>
      <w:lvlJc w:val="left"/>
      <w:pPr>
        <w:ind w:left="2047" w:hanging="171"/>
      </w:pPr>
      <w:rPr>
        <w:rFonts w:hint="default"/>
      </w:rPr>
    </w:lvl>
    <w:lvl w:ilvl="3" w:tplc="02C0DC6E">
      <w:numFmt w:val="bullet"/>
      <w:lvlText w:val="•"/>
      <w:lvlJc w:val="left"/>
      <w:pPr>
        <w:ind w:left="2991" w:hanging="171"/>
      </w:pPr>
      <w:rPr>
        <w:rFonts w:hint="default"/>
      </w:rPr>
    </w:lvl>
    <w:lvl w:ilvl="4" w:tplc="EFAAE786">
      <w:numFmt w:val="bullet"/>
      <w:lvlText w:val="•"/>
      <w:lvlJc w:val="left"/>
      <w:pPr>
        <w:ind w:left="3934" w:hanging="171"/>
      </w:pPr>
      <w:rPr>
        <w:rFonts w:hint="default"/>
      </w:rPr>
    </w:lvl>
    <w:lvl w:ilvl="5" w:tplc="A8A44ADC">
      <w:numFmt w:val="bullet"/>
      <w:lvlText w:val="•"/>
      <w:lvlJc w:val="left"/>
      <w:pPr>
        <w:ind w:left="4878" w:hanging="171"/>
      </w:pPr>
      <w:rPr>
        <w:rFonts w:hint="default"/>
      </w:rPr>
    </w:lvl>
    <w:lvl w:ilvl="6" w:tplc="4DB4406C">
      <w:numFmt w:val="bullet"/>
      <w:lvlText w:val="•"/>
      <w:lvlJc w:val="left"/>
      <w:pPr>
        <w:ind w:left="5822" w:hanging="171"/>
      </w:pPr>
      <w:rPr>
        <w:rFonts w:hint="default"/>
      </w:rPr>
    </w:lvl>
    <w:lvl w:ilvl="7" w:tplc="EF7A9BF0">
      <w:numFmt w:val="bullet"/>
      <w:lvlText w:val="•"/>
      <w:lvlJc w:val="left"/>
      <w:pPr>
        <w:ind w:left="6766" w:hanging="171"/>
      </w:pPr>
      <w:rPr>
        <w:rFonts w:hint="default"/>
      </w:rPr>
    </w:lvl>
    <w:lvl w:ilvl="8" w:tplc="AB8A76D4">
      <w:numFmt w:val="bullet"/>
      <w:lvlText w:val="•"/>
      <w:lvlJc w:val="left"/>
      <w:pPr>
        <w:ind w:left="7709" w:hanging="171"/>
      </w:pPr>
      <w:rPr>
        <w:rFonts w:hint="default"/>
      </w:rPr>
    </w:lvl>
  </w:abstractNum>
  <w:abstractNum w:abstractNumId="11" w15:restartNumberingAfterBreak="0">
    <w:nsid w:val="70B64B35"/>
    <w:multiLevelType w:val="hybridMultilevel"/>
    <w:tmpl w:val="E5B01D0C"/>
    <w:lvl w:ilvl="0" w:tplc="973A3492">
      <w:numFmt w:val="bullet"/>
      <w:lvlText w:val="•"/>
      <w:lvlJc w:val="left"/>
      <w:pPr>
        <w:ind w:left="565" w:hanging="250"/>
      </w:pPr>
      <w:rPr>
        <w:rFonts w:ascii="Calibri" w:eastAsia="Calibri" w:hAnsi="Calibri" w:cs="Calibri" w:hint="default"/>
        <w:w w:val="133"/>
        <w:sz w:val="19"/>
        <w:szCs w:val="19"/>
      </w:rPr>
    </w:lvl>
    <w:lvl w:ilvl="1" w:tplc="56766AA0">
      <w:numFmt w:val="bullet"/>
      <w:lvlText w:val=""/>
      <w:lvlJc w:val="left"/>
      <w:pPr>
        <w:ind w:left="719" w:hanging="294"/>
      </w:pPr>
      <w:rPr>
        <w:rFonts w:ascii="Symbol" w:eastAsia="Symbol" w:hAnsi="Symbol" w:cs="Symbol" w:hint="default"/>
        <w:w w:val="101"/>
        <w:sz w:val="20"/>
        <w:szCs w:val="20"/>
      </w:rPr>
    </w:lvl>
    <w:lvl w:ilvl="2" w:tplc="05F86CA4">
      <w:numFmt w:val="bullet"/>
      <w:lvlText w:val="•"/>
      <w:lvlJc w:val="left"/>
      <w:pPr>
        <w:ind w:left="1805" w:hanging="294"/>
      </w:pPr>
      <w:rPr>
        <w:rFonts w:hint="default"/>
      </w:rPr>
    </w:lvl>
    <w:lvl w:ilvl="3" w:tplc="6BD8B41A">
      <w:numFmt w:val="bullet"/>
      <w:lvlText w:val="•"/>
      <w:lvlJc w:val="left"/>
      <w:pPr>
        <w:ind w:left="2890" w:hanging="294"/>
      </w:pPr>
      <w:rPr>
        <w:rFonts w:hint="default"/>
      </w:rPr>
    </w:lvl>
    <w:lvl w:ilvl="4" w:tplc="D88E39E8">
      <w:numFmt w:val="bullet"/>
      <w:lvlText w:val="•"/>
      <w:lvlJc w:val="left"/>
      <w:pPr>
        <w:ind w:left="3975" w:hanging="294"/>
      </w:pPr>
      <w:rPr>
        <w:rFonts w:hint="default"/>
      </w:rPr>
    </w:lvl>
    <w:lvl w:ilvl="5" w:tplc="D1066682">
      <w:numFmt w:val="bullet"/>
      <w:lvlText w:val="•"/>
      <w:lvlJc w:val="left"/>
      <w:pPr>
        <w:ind w:left="5060" w:hanging="294"/>
      </w:pPr>
      <w:rPr>
        <w:rFonts w:hint="default"/>
      </w:rPr>
    </w:lvl>
    <w:lvl w:ilvl="6" w:tplc="EFA4F0FA">
      <w:numFmt w:val="bullet"/>
      <w:lvlText w:val="•"/>
      <w:lvlJc w:val="left"/>
      <w:pPr>
        <w:ind w:left="6145" w:hanging="294"/>
      </w:pPr>
      <w:rPr>
        <w:rFonts w:hint="default"/>
      </w:rPr>
    </w:lvl>
    <w:lvl w:ilvl="7" w:tplc="3606F364">
      <w:numFmt w:val="bullet"/>
      <w:lvlText w:val="•"/>
      <w:lvlJc w:val="left"/>
      <w:pPr>
        <w:ind w:left="7230" w:hanging="294"/>
      </w:pPr>
      <w:rPr>
        <w:rFonts w:hint="default"/>
      </w:rPr>
    </w:lvl>
    <w:lvl w:ilvl="8" w:tplc="077EC0E4">
      <w:numFmt w:val="bullet"/>
      <w:lvlText w:val="•"/>
      <w:lvlJc w:val="left"/>
      <w:pPr>
        <w:ind w:left="8316" w:hanging="294"/>
      </w:pPr>
      <w:rPr>
        <w:rFonts w:hint="default"/>
      </w:rPr>
    </w:lvl>
  </w:abstractNum>
  <w:abstractNum w:abstractNumId="12" w15:restartNumberingAfterBreak="0">
    <w:nsid w:val="719522EA"/>
    <w:multiLevelType w:val="hybridMultilevel"/>
    <w:tmpl w:val="4AF04752"/>
    <w:lvl w:ilvl="0" w:tplc="7AC2000A">
      <w:numFmt w:val="bullet"/>
      <w:lvlText w:val="-"/>
      <w:lvlJc w:val="left"/>
      <w:pPr>
        <w:ind w:left="826" w:hanging="361"/>
      </w:pPr>
      <w:rPr>
        <w:rFonts w:ascii="Times New Roman" w:eastAsia="Times New Roman" w:hAnsi="Times New Roman" w:cs="Times New Roman" w:hint="default"/>
        <w:w w:val="99"/>
        <w:sz w:val="19"/>
        <w:szCs w:val="19"/>
      </w:rPr>
    </w:lvl>
    <w:lvl w:ilvl="1" w:tplc="FB50F590">
      <w:numFmt w:val="bullet"/>
      <w:lvlText w:val="•"/>
      <w:lvlJc w:val="left"/>
      <w:pPr>
        <w:ind w:left="1190" w:hanging="361"/>
      </w:pPr>
      <w:rPr>
        <w:rFonts w:hint="default"/>
      </w:rPr>
    </w:lvl>
    <w:lvl w:ilvl="2" w:tplc="1E7A9028">
      <w:numFmt w:val="bullet"/>
      <w:lvlText w:val="•"/>
      <w:lvlJc w:val="left"/>
      <w:pPr>
        <w:ind w:left="1561" w:hanging="361"/>
      </w:pPr>
      <w:rPr>
        <w:rFonts w:hint="default"/>
      </w:rPr>
    </w:lvl>
    <w:lvl w:ilvl="3" w:tplc="C59C9D18">
      <w:numFmt w:val="bullet"/>
      <w:lvlText w:val="•"/>
      <w:lvlJc w:val="left"/>
      <w:pPr>
        <w:ind w:left="1932" w:hanging="361"/>
      </w:pPr>
      <w:rPr>
        <w:rFonts w:hint="default"/>
      </w:rPr>
    </w:lvl>
    <w:lvl w:ilvl="4" w:tplc="24320B3E">
      <w:numFmt w:val="bullet"/>
      <w:lvlText w:val="•"/>
      <w:lvlJc w:val="left"/>
      <w:pPr>
        <w:ind w:left="2303" w:hanging="361"/>
      </w:pPr>
      <w:rPr>
        <w:rFonts w:hint="default"/>
      </w:rPr>
    </w:lvl>
    <w:lvl w:ilvl="5" w:tplc="B18E4032">
      <w:numFmt w:val="bullet"/>
      <w:lvlText w:val="•"/>
      <w:lvlJc w:val="left"/>
      <w:pPr>
        <w:ind w:left="2674" w:hanging="361"/>
      </w:pPr>
      <w:rPr>
        <w:rFonts w:hint="default"/>
      </w:rPr>
    </w:lvl>
    <w:lvl w:ilvl="6" w:tplc="2E721D04">
      <w:numFmt w:val="bullet"/>
      <w:lvlText w:val="•"/>
      <w:lvlJc w:val="left"/>
      <w:pPr>
        <w:ind w:left="3045" w:hanging="361"/>
      </w:pPr>
      <w:rPr>
        <w:rFonts w:hint="default"/>
      </w:rPr>
    </w:lvl>
    <w:lvl w:ilvl="7" w:tplc="9C3899D8">
      <w:numFmt w:val="bullet"/>
      <w:lvlText w:val="•"/>
      <w:lvlJc w:val="left"/>
      <w:pPr>
        <w:ind w:left="3416" w:hanging="361"/>
      </w:pPr>
      <w:rPr>
        <w:rFonts w:hint="default"/>
      </w:rPr>
    </w:lvl>
    <w:lvl w:ilvl="8" w:tplc="77882796">
      <w:numFmt w:val="bullet"/>
      <w:lvlText w:val="•"/>
      <w:lvlJc w:val="left"/>
      <w:pPr>
        <w:ind w:left="3786" w:hanging="361"/>
      </w:pPr>
      <w:rPr>
        <w:rFonts w:hint="default"/>
      </w:rPr>
    </w:lvl>
  </w:abstractNum>
  <w:num w:numId="1">
    <w:abstractNumId w:val="11"/>
  </w:num>
  <w:num w:numId="2">
    <w:abstractNumId w:val="6"/>
  </w:num>
  <w:num w:numId="3">
    <w:abstractNumId w:val="8"/>
  </w:num>
  <w:num w:numId="4">
    <w:abstractNumId w:val="7"/>
  </w:num>
  <w:num w:numId="5">
    <w:abstractNumId w:val="5"/>
  </w:num>
  <w:num w:numId="6">
    <w:abstractNumId w:val="4"/>
  </w:num>
  <w:num w:numId="7">
    <w:abstractNumId w:val="12"/>
  </w:num>
  <w:num w:numId="8">
    <w:abstractNumId w:val="0"/>
  </w:num>
  <w:num w:numId="9">
    <w:abstractNumId w:val="2"/>
  </w:num>
  <w:num w:numId="10">
    <w:abstractNumId w:val="9"/>
  </w:num>
  <w:num w:numId="11">
    <w:abstractNumId w:val="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1358A"/>
    <w:rsid w:val="001A3561"/>
    <w:rsid w:val="00513DEF"/>
    <w:rsid w:val="007E66DE"/>
    <w:rsid w:val="00885E18"/>
    <w:rsid w:val="00AC02AC"/>
    <w:rsid w:val="00B1358A"/>
    <w:rsid w:val="00D10D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DB2A0DD"/>
  <w15:docId w15:val="{C4D3EB45-AD92-48D7-90BF-8F1A4C7B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rPr>
  </w:style>
  <w:style w:type="paragraph" w:styleId="Titolo1">
    <w:name w:val="heading 1"/>
    <w:basedOn w:val="Normale"/>
    <w:uiPriority w:val="1"/>
    <w:qFormat/>
    <w:pPr>
      <w:spacing w:before="19"/>
      <w:ind w:left="2802" w:right="45" w:hanging="1692"/>
      <w:outlineLvl w:val="0"/>
    </w:pPr>
    <w:rPr>
      <w:i/>
      <w:sz w:val="40"/>
      <w:szCs w:val="40"/>
    </w:rPr>
  </w:style>
  <w:style w:type="paragraph" w:styleId="Titolo2">
    <w:name w:val="heading 2"/>
    <w:basedOn w:val="Normale"/>
    <w:uiPriority w:val="1"/>
    <w:qFormat/>
    <w:pPr>
      <w:ind w:left="215"/>
      <w:jc w:val="center"/>
      <w:outlineLvl w:val="1"/>
    </w:pPr>
    <w:rPr>
      <w:b/>
      <w:bCs/>
      <w:sz w:val="24"/>
      <w:szCs w:val="24"/>
    </w:rPr>
  </w:style>
  <w:style w:type="paragraph" w:styleId="Titolo3">
    <w:name w:val="heading 3"/>
    <w:basedOn w:val="Normale"/>
    <w:uiPriority w:val="1"/>
    <w:qFormat/>
    <w:pPr>
      <w:ind w:left="185" w:right="355"/>
      <w:jc w:val="both"/>
      <w:outlineLvl w:val="2"/>
    </w:pPr>
    <w:rPr>
      <w:sz w:val="20"/>
      <w:szCs w:val="20"/>
      <w:u w:val="single" w:color="000000"/>
    </w:rPr>
  </w:style>
  <w:style w:type="paragraph" w:styleId="Titolo4">
    <w:name w:val="heading 4"/>
    <w:basedOn w:val="Normale"/>
    <w:uiPriority w:val="1"/>
    <w:qFormat/>
    <w:pPr>
      <w:ind w:left="328" w:hanging="216"/>
      <w:outlineLvl w:val="3"/>
    </w:pPr>
    <w:rPr>
      <w:b/>
      <w:bCs/>
      <w:i/>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9"/>
      <w:szCs w:val="19"/>
    </w:rPr>
  </w:style>
  <w:style w:type="paragraph" w:styleId="Paragrafoelenco">
    <w:name w:val="List Paragraph"/>
    <w:basedOn w:val="Normale"/>
    <w:uiPriority w:val="1"/>
    <w:qFormat/>
    <w:pPr>
      <w:ind w:left="419" w:hanging="249"/>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image" Target="media/image6.png"/><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6.xm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header" Target="header10.xml"/><Relationship Id="rId10" Type="http://schemas.openxmlformats.org/officeDocument/2006/relationships/header" Target="header3.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1.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3461</Words>
  <Characters>19730</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Valutazione SSIG</vt:lpstr>
    </vt:vector>
  </TitlesOfParts>
  <Company/>
  <LinksUpToDate>false</LinksUpToDate>
  <CharactersWithSpaces>23145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Valutazione SSIG</dc:title>
  <dc:creator>Rosellina</dc:creator>
  <cp:lastModifiedBy>pc</cp:lastModifiedBy>
  <cp:revision>3</cp:revision>
  <dcterms:created xsi:type="dcterms:W3CDTF">2024-01-12T14:15:00Z</dcterms:created>
  <dcterms:modified xsi:type="dcterms:W3CDTF">2024-01-12T14:21:00Z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Creator">
    <vt:lpwstr>Microsoft® Word 2010</vt:lpwstr>
  </property>
  <property fmtid="{D5CDD505-2E9C-101B-9397-08002B2CF9AE}" pid="4" name="LastSaved">
    <vt:filetime>2013-07-08T00:00:00Z</vt:filetime>
  </property>
</Properties>
</file>